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>w zakresie działalności określonych w</w:t>
      </w:r>
      <w:r w:rsidR="003D382C">
        <w:rPr>
          <w:rFonts w:ascii="Times New Roman" w:hAnsi="Times New Roman"/>
          <w:sz w:val="18"/>
          <w:szCs w:val="18"/>
        </w:rPr>
        <w:t> </w:t>
      </w:r>
      <w:r w:rsidR="00A765F3" w:rsidRPr="00C75777">
        <w:rPr>
          <w:rFonts w:ascii="Times New Roman" w:hAnsi="Times New Roman"/>
          <w:sz w:val="18"/>
          <w:szCs w:val="18"/>
        </w:rPr>
        <w:t>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A21C74">
        <w:rPr>
          <w:rFonts w:ascii="Times New Roman" w:hAnsi="Times New Roman"/>
          <w:sz w:val="18"/>
          <w:szCs w:val="18"/>
        </w:rPr>
        <w:t xml:space="preserve"> (</w:t>
      </w:r>
      <w:r w:rsidR="00214AA4">
        <w:rPr>
          <w:rFonts w:ascii="Times New Roman" w:hAnsi="Times New Roman"/>
          <w:sz w:val="18"/>
          <w:szCs w:val="18"/>
        </w:rPr>
        <w:t>Dz. U. z 201</w:t>
      </w:r>
      <w:r w:rsidR="000D1DDB">
        <w:rPr>
          <w:rFonts w:ascii="Times New Roman" w:hAnsi="Times New Roman"/>
          <w:sz w:val="18"/>
          <w:szCs w:val="18"/>
        </w:rPr>
        <w:t>9</w:t>
      </w:r>
      <w:r w:rsidR="00214AA4">
        <w:rPr>
          <w:rFonts w:ascii="Times New Roman" w:hAnsi="Times New Roman"/>
          <w:sz w:val="18"/>
          <w:szCs w:val="18"/>
        </w:rPr>
        <w:t xml:space="preserve"> r. poz. 1</w:t>
      </w:r>
      <w:r w:rsidR="000D1DDB">
        <w:rPr>
          <w:rFonts w:ascii="Times New Roman" w:hAnsi="Times New Roman"/>
          <w:sz w:val="18"/>
          <w:szCs w:val="18"/>
        </w:rPr>
        <w:t>482</w:t>
      </w:r>
      <w:r w:rsidR="00A21C74">
        <w:rPr>
          <w:rFonts w:ascii="Times New Roman" w:hAnsi="Times New Roman"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</w:t>
      </w:r>
      <w:r w:rsidR="00402C7E">
        <w:rPr>
          <w:rFonts w:ascii="Times New Roman" w:hAnsi="Times New Roman"/>
          <w:i/>
          <w:sz w:val="18"/>
          <w:szCs w:val="18"/>
        </w:rPr>
        <w:t> </w:t>
      </w:r>
      <w:r w:rsidR="00EA7849">
        <w:rPr>
          <w:rFonts w:ascii="Times New Roman" w:hAnsi="Times New Roman"/>
          <w:i/>
          <w:sz w:val="18"/>
          <w:szCs w:val="18"/>
        </w:rPr>
        <w:t>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75777">
        <w:rPr>
          <w:rFonts w:ascii="Times New Roman" w:hAnsi="Times New Roman"/>
          <w:sz w:val="18"/>
          <w:szCs w:val="18"/>
          <w:lang w:val="en-US"/>
        </w:rPr>
        <w:t xml:space="preserve">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:rsidR="00982FAF" w:rsidRPr="00C75777" w:rsidRDefault="00A4130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8F6B" id="Rectangle 7" o:spid="_x0000_s1026" style="position:absolute;margin-left:-1.4pt;margin-top: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C403" id="Rectangle 60" o:spid="_x0000_s1026" style="position:absolute;margin-left:32.35pt;margin-top:.2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F771" id="Rectangle 8" o:spid="_x0000_s1026" style="position:absolute;margin-left:244.7pt;margin-top: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    </w:pict>
          </mc:Fallback>
        </mc:AlternateConten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:rsidR="001B56A4" w:rsidRDefault="00A4130B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83F8F" id="Rectangle 2" o:spid="_x0000_s1026" style="position:absolute;margin-left:90.55pt;margin-top:2.1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FF3AB" id="Rectangle 2" o:spid="_x0000_s1026" style="position:absolute;margin-left:45.05pt;margin-top:2.1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:rsidR="00982FAF" w:rsidRPr="0043588C" w:rsidRDefault="00A4130B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24033" id="Rectangle 2" o:spid="_x0000_s1026" style="position:absolute;margin-left:36.1pt;margin-top:.7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BA2B4" id="Rectangle 2" o:spid="_x0000_s1026" style="position:absolute;margin-left:1.85pt;margin-top:.7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    </w:pict>
          </mc:Fallback>
        </mc:AlternateConten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982FAF" w:rsidRPr="00C75777" w:rsidRDefault="00A4130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8D9EC" id="Rectangle 4" o:spid="_x0000_s1026" style="position:absolute;margin-left:181.15pt;margin-top:3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1468A" id="Rectangle 3" o:spid="_x0000_s1026" style="position:absolute;margin-left:77.9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3913F" id="Rectangle 2" o:spid="_x0000_s1026" style="position:absolute;margin-left:25.95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:rsidR="00DE3854" w:rsidRPr="00C75777" w:rsidRDefault="00A4130B" w:rsidP="00DE3854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5DF4" id="Rectangle 6" o:spid="_x0000_s1026" style="position:absolute;margin-left:425.0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68BF" id="Rectangle 5" o:spid="_x0000_s1026" style="position:absolute;margin-left:25.95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</w:t>
      </w:r>
      <w:proofErr w:type="spellStart"/>
      <w:r w:rsidR="00982FAF" w:rsidRPr="00C75777">
        <w:rPr>
          <w:rFonts w:ascii="Times New Roman" w:hAnsi="Times New Roman"/>
          <w:sz w:val="18"/>
          <w:szCs w:val="18"/>
        </w:rPr>
        <w:t>Schengen</w:t>
      </w:r>
      <w:proofErr w:type="spellEnd"/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C75777" w:rsidRDefault="00A4130B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CCEF" id="Rectangle 34" o:spid="_x0000_s1026" style="position:absolute;margin-left:321pt;margin-top:1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E5AA0" id="Rectangle 33" o:spid="_x0000_s1026" style="position:absolute;margin-left:36.1pt;margin-top:1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09BDD" id="Rectangle 35" o:spid="_x0000_s1026" style="position:absolute;margin-left:1.85pt;margin-top: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    </w:pict>
          </mc:Fallback>
        </mc:AlternateConten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</w:t>
      </w:r>
      <w:proofErr w:type="spellStart"/>
      <w:r w:rsidR="00AB230B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t xml:space="preserve">wykonujących porównywalną pracę lub na porównywalnych stanowiskach; 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:rsidR="00DB6ED8" w:rsidRPr="00C75777" w:rsidRDefault="00A4130B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2E16" id="Rectangle 4" o:spid="_x0000_s1026" style="position:absolute;margin-left:275.7pt;margin-top:1.3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96D7" id="Rectangle 4" o:spid="_x0000_s1026" style="position:absolute;margin-left:244.75pt;margin-top:1.3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201</w:t>
      </w:r>
      <w:r w:rsidR="000D1DDB">
        <w:rPr>
          <w:rFonts w:ascii="Times New Roman" w:hAnsi="Times New Roman"/>
          <w:sz w:val="18"/>
          <w:szCs w:val="18"/>
        </w:rPr>
        <w:t>8</w:t>
      </w:r>
      <w:r w:rsidR="004063A0">
        <w:rPr>
          <w:rFonts w:ascii="Times New Roman" w:hAnsi="Times New Roman"/>
          <w:sz w:val="18"/>
          <w:szCs w:val="18"/>
        </w:rPr>
        <w:t xml:space="preserve"> r. poz. </w:t>
      </w:r>
      <w:r w:rsidR="000D1DDB">
        <w:rPr>
          <w:rFonts w:ascii="Times New Roman" w:hAnsi="Times New Roman"/>
          <w:sz w:val="18"/>
          <w:szCs w:val="18"/>
        </w:rPr>
        <w:t>1600</w:t>
      </w:r>
      <w:bookmarkStart w:id="0" w:name="_GoBack"/>
      <w:bookmarkEnd w:id="0"/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:rsidR="008C44AB" w:rsidRPr="00C75777" w:rsidRDefault="00A4130B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B496" id="Rectangle 4" o:spid="_x0000_s1026" style="position:absolute;margin-left:354.25pt;margin-top:1.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3C10A" id="Rectangle 4" o:spid="_x0000_s1026" style="position:absolute;margin-left:12.15pt;margin-top:1.4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danym roku kalendarzowym.</w:t>
      </w:r>
    </w:p>
    <w:p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55" w:rsidRDefault="000D7455" w:rsidP="00D30A18">
      <w:r>
        <w:separator/>
      </w:r>
    </w:p>
  </w:endnote>
  <w:endnote w:type="continuationSeparator" w:id="0">
    <w:p w:rsidR="000D7455" w:rsidRDefault="000D7455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4B2E6C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A4130B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55" w:rsidRDefault="000D7455" w:rsidP="00D30A18">
      <w:r>
        <w:separator/>
      </w:r>
    </w:p>
  </w:footnote>
  <w:footnote w:type="continuationSeparator" w:id="0">
    <w:p w:rsidR="000D7455" w:rsidRDefault="000D7455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2A7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DDB"/>
    <w:rsid w:val="000D1F78"/>
    <w:rsid w:val="000D2AED"/>
    <w:rsid w:val="000D3637"/>
    <w:rsid w:val="000D3CD9"/>
    <w:rsid w:val="000D7455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22D3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82C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2C7E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2E6C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30B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CE585"/>
  <w15:docId w15:val="{4B934C29-8C13-4FCE-8FB3-DC43DFDC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AFD4B-DA0D-477A-92F5-61CE0EC4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u_puls</cp:lastModifiedBy>
  <cp:revision>3</cp:revision>
  <cp:lastPrinted>2017-12-05T14:37:00Z</cp:lastPrinted>
  <dcterms:created xsi:type="dcterms:W3CDTF">2019-01-03T07:11:00Z</dcterms:created>
  <dcterms:modified xsi:type="dcterms:W3CDTF">2019-08-29T05:56:00Z</dcterms:modified>
</cp:coreProperties>
</file>