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6BD4" w14:textId="77777777" w:rsidR="008F204E" w:rsidRPr="002D66B7" w:rsidRDefault="008F204E" w:rsidP="00FD233D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2D66B7">
        <w:rPr>
          <w:rFonts w:cs="Arial"/>
          <w:b/>
          <w:sz w:val="28"/>
          <w:szCs w:val="28"/>
        </w:rPr>
        <w:t xml:space="preserve">Oświadczenie Pracodawcy </w:t>
      </w:r>
    </w:p>
    <w:p w14:paraId="137DC22A" w14:textId="052F994B" w:rsidR="00FD233D" w:rsidRPr="002940C0" w:rsidRDefault="00FD233D" w:rsidP="00FD233D">
      <w:pPr>
        <w:spacing w:after="0" w:line="240" w:lineRule="auto"/>
        <w:jc w:val="center"/>
        <w:rPr>
          <w:rFonts w:cs="Arial"/>
          <w:b/>
        </w:rPr>
      </w:pPr>
      <w:r w:rsidRPr="002940C0">
        <w:rPr>
          <w:rFonts w:cs="Arial"/>
          <w:b/>
        </w:rPr>
        <w:t xml:space="preserve">o spełnianiu Priorytetu </w:t>
      </w:r>
      <w:r>
        <w:rPr>
          <w:rFonts w:cs="Arial"/>
          <w:b/>
        </w:rPr>
        <w:t xml:space="preserve">nr </w:t>
      </w:r>
      <w:r w:rsidR="004E750D">
        <w:rPr>
          <w:rFonts w:cs="Arial"/>
          <w:b/>
        </w:rPr>
        <w:t>6</w:t>
      </w:r>
    </w:p>
    <w:p w14:paraId="7707B886" w14:textId="77777777" w:rsidR="004B634A" w:rsidRDefault="00465B02" w:rsidP="0034777B">
      <w:pPr>
        <w:spacing w:after="0" w:line="240" w:lineRule="auto"/>
        <w:jc w:val="center"/>
      </w:pPr>
      <w:r w:rsidRPr="00D954AD">
        <w:t xml:space="preserve">Wsparcie kształcenia ustawicznego </w:t>
      </w:r>
      <w:r w:rsidRPr="0034777B">
        <w:rPr>
          <w:b/>
          <w:bCs/>
        </w:rPr>
        <w:t>osób poniżej 30 roku życia</w:t>
      </w:r>
      <w:r w:rsidRPr="00D954AD">
        <w:t xml:space="preserve"> </w:t>
      </w:r>
    </w:p>
    <w:p w14:paraId="0A98D4D8" w14:textId="67E5D420" w:rsidR="0034777B" w:rsidRDefault="00465B02" w:rsidP="004B634A">
      <w:pPr>
        <w:pStyle w:val="Akapitzlist"/>
        <w:numPr>
          <w:ilvl w:val="0"/>
          <w:numId w:val="16"/>
        </w:numPr>
        <w:spacing w:after="0" w:line="240" w:lineRule="auto"/>
        <w:jc w:val="center"/>
      </w:pPr>
      <w:r w:rsidRPr="00D954AD">
        <w:t xml:space="preserve">w zakresie umiejętności cyfrowych </w:t>
      </w:r>
    </w:p>
    <w:p w14:paraId="0A473A82" w14:textId="4400760D" w:rsidR="00465B02" w:rsidRPr="004B634A" w:rsidRDefault="004B634A" w:rsidP="004B634A">
      <w:pPr>
        <w:pStyle w:val="Akapitzlist"/>
        <w:numPr>
          <w:ilvl w:val="0"/>
          <w:numId w:val="16"/>
        </w:numPr>
        <w:spacing w:after="0" w:line="240" w:lineRule="auto"/>
        <w:jc w:val="center"/>
        <w:rPr>
          <w:rFonts w:cs="Arial"/>
        </w:rPr>
      </w:pPr>
      <w:r>
        <w:t>w zakresie</w:t>
      </w:r>
      <w:r w:rsidR="00465B02" w:rsidRPr="00D954AD">
        <w:t xml:space="preserve"> umiejętności związanych z branżą energetyczną i gospodarką odpadami</w:t>
      </w:r>
    </w:p>
    <w:p w14:paraId="29B5F336" w14:textId="4129102F" w:rsidR="00465B02" w:rsidRDefault="00465B02" w:rsidP="00465B02">
      <w:pPr>
        <w:ind w:right="338"/>
        <w:jc w:val="both"/>
        <w:rPr>
          <w:sz w:val="10"/>
          <w:szCs w:val="10"/>
        </w:rPr>
      </w:pPr>
    </w:p>
    <w:p w14:paraId="5F5EBBBB" w14:textId="77777777" w:rsidR="00972CCE" w:rsidRPr="00AA3FA7" w:rsidRDefault="00972CCE" w:rsidP="00465B02">
      <w:pPr>
        <w:ind w:right="338"/>
        <w:jc w:val="both"/>
        <w:rPr>
          <w:sz w:val="10"/>
          <w:szCs w:val="10"/>
        </w:rPr>
      </w:pPr>
    </w:p>
    <w:p w14:paraId="55A70172" w14:textId="48F93170" w:rsidR="00465B02" w:rsidRPr="0034777B" w:rsidRDefault="00465B02" w:rsidP="004B634A">
      <w:pPr>
        <w:spacing w:after="0" w:line="240" w:lineRule="auto"/>
        <w:ind w:right="338"/>
        <w:rPr>
          <w:color w:val="000000" w:themeColor="text1"/>
        </w:rPr>
      </w:pPr>
      <w:r w:rsidRPr="0034777B">
        <w:rPr>
          <w:color w:val="000000" w:themeColor="text1"/>
        </w:rPr>
        <w:t>Oświadczam, że osoby wskazane do kształcenia w ramach Priorytetu nr 6</w:t>
      </w:r>
    </w:p>
    <w:p w14:paraId="44402F17" w14:textId="7DC2CF27" w:rsidR="00465B02" w:rsidRPr="00465B02" w:rsidRDefault="00465B02" w:rsidP="0034777B">
      <w:pPr>
        <w:pStyle w:val="Akapitzlist"/>
        <w:numPr>
          <w:ilvl w:val="0"/>
          <w:numId w:val="15"/>
        </w:numPr>
        <w:tabs>
          <w:tab w:val="left" w:pos="426"/>
        </w:tabs>
        <w:ind w:left="0" w:right="338" w:firstLine="0"/>
        <w:rPr>
          <w:sz w:val="16"/>
          <w:szCs w:val="16"/>
        </w:rPr>
      </w:pPr>
      <w:r>
        <w:rPr>
          <w:b/>
        </w:rPr>
        <w:t xml:space="preserve"> </w:t>
      </w:r>
      <w:r w:rsidRPr="00465B02">
        <w:rPr>
          <w:b/>
        </w:rPr>
        <w:t>nie ukończyły 30 roku życia</w:t>
      </w:r>
      <w:r w:rsidRPr="00D954AD">
        <w:t xml:space="preserve"> oraz </w:t>
      </w:r>
      <w:r w:rsidRPr="004B634A">
        <w:rPr>
          <w:u w:val="single"/>
        </w:rPr>
        <w:t>będą uczestniczy</w:t>
      </w:r>
      <w:r w:rsidR="00CB3A5D" w:rsidRPr="004B634A">
        <w:rPr>
          <w:u w:val="single"/>
        </w:rPr>
        <w:t>ły</w:t>
      </w:r>
      <w:r w:rsidRPr="004B634A">
        <w:rPr>
          <w:u w:val="single"/>
        </w:rPr>
        <w:t xml:space="preserve"> w kształceniu ustawicznym</w:t>
      </w:r>
      <w:r w:rsidRPr="004B634A">
        <w:rPr>
          <w:sz w:val="16"/>
          <w:szCs w:val="16"/>
          <w:u w:val="single"/>
        </w:rPr>
        <w:t>:</w:t>
      </w:r>
    </w:p>
    <w:p w14:paraId="65D88D67" w14:textId="3CE6F3B0" w:rsidR="00465B02" w:rsidRPr="00972CCE" w:rsidRDefault="004B634A" w:rsidP="00972CCE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0" w:right="340" w:firstLine="0"/>
        <w:rPr>
          <w:sz w:val="16"/>
          <w:szCs w:val="16"/>
        </w:rPr>
      </w:pPr>
      <w:r>
        <w:rPr>
          <w:b/>
        </w:rPr>
        <w:t xml:space="preserve"> </w:t>
      </w:r>
      <w:r w:rsidR="00465B02" w:rsidRPr="0034777B">
        <w:rPr>
          <w:b/>
        </w:rPr>
        <w:t>w zakresie kompetencji cyfrowych</w:t>
      </w:r>
    </w:p>
    <w:p w14:paraId="031F8C8B" w14:textId="77777777" w:rsidR="00972CCE" w:rsidRPr="0034777B" w:rsidRDefault="00972CCE" w:rsidP="00972CCE">
      <w:pPr>
        <w:pStyle w:val="Akapitzlist"/>
        <w:tabs>
          <w:tab w:val="left" w:pos="426"/>
        </w:tabs>
        <w:spacing w:after="0"/>
        <w:ind w:left="0" w:right="340"/>
        <w:rPr>
          <w:sz w:val="16"/>
          <w:szCs w:val="16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358"/>
      </w:tblGrid>
      <w:tr w:rsidR="00465B02" w:rsidRPr="00C452B1" w14:paraId="7B9EC85C" w14:textId="77777777" w:rsidTr="0034777B">
        <w:tc>
          <w:tcPr>
            <w:tcW w:w="709" w:type="dxa"/>
            <w:shd w:val="clear" w:color="auto" w:fill="auto"/>
          </w:tcPr>
          <w:p w14:paraId="3FB5948A" w14:textId="77777777" w:rsidR="00465B02" w:rsidRPr="00C452B1" w:rsidRDefault="00465B02" w:rsidP="00972CCE">
            <w:pPr>
              <w:tabs>
                <w:tab w:val="left" w:pos="284"/>
              </w:tabs>
              <w:spacing w:after="0" w:line="360" w:lineRule="auto"/>
              <w:ind w:right="175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Lp.</w:t>
            </w:r>
          </w:p>
        </w:tc>
        <w:tc>
          <w:tcPr>
            <w:tcW w:w="3827" w:type="dxa"/>
            <w:shd w:val="clear" w:color="auto" w:fill="auto"/>
          </w:tcPr>
          <w:p w14:paraId="34105018" w14:textId="77777777" w:rsidR="00465B02" w:rsidRPr="00C452B1" w:rsidRDefault="00465B02" w:rsidP="00972CCE">
            <w:pPr>
              <w:spacing w:after="0" w:line="24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Nazwa wnioskowanego kształcenia</w:t>
            </w:r>
          </w:p>
        </w:tc>
        <w:tc>
          <w:tcPr>
            <w:tcW w:w="5358" w:type="dxa"/>
            <w:shd w:val="clear" w:color="auto" w:fill="auto"/>
          </w:tcPr>
          <w:p w14:paraId="70DD7A03" w14:textId="6F01D9DC" w:rsidR="00465B02" w:rsidRPr="00C452B1" w:rsidRDefault="00DA19B6" w:rsidP="00972CCE">
            <w:pPr>
              <w:spacing w:after="0" w:line="24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</w:rPr>
              <w:t>Opis po</w:t>
            </w:r>
            <w:r w:rsidRPr="00DA19B6">
              <w:rPr>
                <w:rFonts w:eastAsia="Verdana" w:cs="Arial"/>
                <w:sz w:val="20"/>
                <w:szCs w:val="20"/>
              </w:rPr>
              <w:t>wiązan</w:t>
            </w:r>
            <w:r>
              <w:rPr>
                <w:rFonts w:eastAsia="Verdana" w:cs="Arial"/>
                <w:sz w:val="20"/>
                <w:szCs w:val="20"/>
              </w:rPr>
              <w:t>ia</w:t>
            </w:r>
            <w:r w:rsidRPr="00DA19B6">
              <w:rPr>
                <w:rFonts w:eastAsia="Verdana" w:cs="Arial"/>
                <w:sz w:val="20"/>
                <w:szCs w:val="20"/>
              </w:rPr>
              <w:t xml:space="preserve"> </w:t>
            </w:r>
            <w:r w:rsidR="004B634A">
              <w:rPr>
                <w:rFonts w:eastAsia="Verdana" w:cs="Arial"/>
                <w:sz w:val="20"/>
                <w:szCs w:val="20"/>
              </w:rPr>
              <w:t xml:space="preserve">kompetencji </w:t>
            </w:r>
            <w:r w:rsidRPr="00DA19B6">
              <w:rPr>
                <w:rFonts w:eastAsia="Verdana" w:cs="Arial"/>
                <w:sz w:val="20"/>
                <w:szCs w:val="20"/>
              </w:rPr>
              <w:t>z pracą wykonywaną przez osobę kierowaną na szkolenie</w:t>
            </w:r>
          </w:p>
        </w:tc>
      </w:tr>
      <w:tr w:rsidR="00465B02" w:rsidRPr="00C452B1" w14:paraId="433D7619" w14:textId="77777777" w:rsidTr="0034777B">
        <w:tc>
          <w:tcPr>
            <w:tcW w:w="709" w:type="dxa"/>
            <w:shd w:val="clear" w:color="auto" w:fill="auto"/>
          </w:tcPr>
          <w:p w14:paraId="15797A9E" w14:textId="77777777" w:rsidR="00465B02" w:rsidRPr="00C452B1" w:rsidRDefault="00465B02" w:rsidP="008177BA">
            <w:pPr>
              <w:tabs>
                <w:tab w:val="left" w:pos="0"/>
                <w:tab w:val="left" w:pos="284"/>
              </w:tabs>
              <w:spacing w:line="360" w:lineRule="auto"/>
              <w:ind w:right="35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6D8B760F" w14:textId="77777777" w:rsidR="00465B02" w:rsidRDefault="00465B02" w:rsidP="008177B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  <w:p w14:paraId="333A7D5A" w14:textId="77777777" w:rsidR="00972CCE" w:rsidRDefault="00972CCE" w:rsidP="008177B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  <w:p w14:paraId="7061C95A" w14:textId="1A3D0D78" w:rsidR="00972CCE" w:rsidRPr="00C452B1" w:rsidRDefault="00972CCE" w:rsidP="008177B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14:paraId="7276663F" w14:textId="77777777" w:rsidR="00465B02" w:rsidRPr="00C452B1" w:rsidRDefault="00465B02" w:rsidP="008177B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</w:tbl>
    <w:p w14:paraId="244B84F5" w14:textId="77777777" w:rsidR="00972CCE" w:rsidRPr="00972CCE" w:rsidRDefault="00972CCE" w:rsidP="00972CCE">
      <w:pPr>
        <w:pStyle w:val="Akapitzlist"/>
        <w:tabs>
          <w:tab w:val="left" w:pos="426"/>
        </w:tabs>
        <w:ind w:left="0" w:right="340"/>
      </w:pPr>
    </w:p>
    <w:p w14:paraId="4A17F6A4" w14:textId="6C5F6FA9" w:rsidR="00465B02" w:rsidRDefault="00465B02" w:rsidP="00F94A37">
      <w:pPr>
        <w:pStyle w:val="Akapitzlist"/>
        <w:numPr>
          <w:ilvl w:val="0"/>
          <w:numId w:val="15"/>
        </w:numPr>
        <w:tabs>
          <w:tab w:val="left" w:pos="426"/>
        </w:tabs>
        <w:ind w:left="0" w:right="340" w:firstLine="0"/>
      </w:pPr>
      <w:r w:rsidRPr="00F94A37">
        <w:rPr>
          <w:b/>
        </w:rPr>
        <w:t>w zakresie umiejętności związanych z branżą energetyczną i gospodarką odpadami</w:t>
      </w:r>
    </w:p>
    <w:p w14:paraId="305CA1F8" w14:textId="77777777" w:rsidR="00CB3A5D" w:rsidRDefault="00CB3A5D" w:rsidP="00465B02">
      <w:pPr>
        <w:ind w:right="340"/>
      </w:pPr>
    </w:p>
    <w:p w14:paraId="145DDE14" w14:textId="3FA8233D" w:rsidR="00465B02" w:rsidRPr="00CB3A5D" w:rsidRDefault="00465B02" w:rsidP="00465B02">
      <w:pPr>
        <w:ind w:right="340"/>
        <w:rPr>
          <w:rFonts w:cs="Arial"/>
          <w:b/>
          <w:bCs/>
          <w:spacing w:val="-1"/>
        </w:rPr>
      </w:pPr>
      <w:r w:rsidRPr="00CB3A5D">
        <w:rPr>
          <w:b/>
          <w:bCs/>
        </w:rPr>
        <w:t xml:space="preserve">Pracodawca osób </w:t>
      </w:r>
      <w:r w:rsidR="00F94A37" w:rsidRPr="00CB3A5D">
        <w:rPr>
          <w:b/>
          <w:bCs/>
        </w:rPr>
        <w:t xml:space="preserve">poniżej 30 r.ż., </w:t>
      </w:r>
      <w:r w:rsidRPr="00CB3A5D">
        <w:rPr>
          <w:b/>
          <w:bCs/>
        </w:rPr>
        <w:t>kierowanych na kształcenie ustawiczne w ramach Priorytetu  nr 6</w:t>
      </w:r>
    </w:p>
    <w:p w14:paraId="701D5957" w14:textId="77777777" w:rsidR="00465B02" w:rsidRDefault="00465B02" w:rsidP="00465B02">
      <w:pPr>
        <w:spacing w:before="240"/>
        <w:ind w:right="340"/>
        <w:rPr>
          <w:rFonts w:cs="Arial"/>
          <w:spacing w:val="-1"/>
        </w:rPr>
      </w:pPr>
    </w:p>
    <w:p w14:paraId="30F941A9" w14:textId="7EC3E989" w:rsidR="00465B02" w:rsidRDefault="00465B02" w:rsidP="006B56E2">
      <w:pPr>
        <w:spacing w:after="0" w:line="240" w:lineRule="auto"/>
        <w:ind w:right="142"/>
        <w:jc w:val="center"/>
        <w:rPr>
          <w:rFonts w:cs="Arial"/>
          <w:spacing w:val="-1"/>
        </w:rPr>
      </w:pPr>
      <w:r>
        <w:rPr>
          <w:rFonts w:cs="Arial"/>
          <w:spacing w:val="-1"/>
        </w:rPr>
        <w:t>………………………………………………………………..…………………………………………………………………………………………………</w:t>
      </w:r>
    </w:p>
    <w:p w14:paraId="6558CF54" w14:textId="77777777" w:rsidR="00465B02" w:rsidRPr="00C87CA1" w:rsidRDefault="00465B02" w:rsidP="006B56E2">
      <w:pPr>
        <w:spacing w:after="0" w:line="240" w:lineRule="auto"/>
        <w:ind w:right="142"/>
        <w:jc w:val="center"/>
        <w:rPr>
          <w:rFonts w:cs="Arial"/>
          <w:spacing w:val="-1"/>
          <w:sz w:val="16"/>
          <w:szCs w:val="16"/>
        </w:rPr>
      </w:pPr>
      <w:r w:rsidRPr="00C87CA1">
        <w:rPr>
          <w:rFonts w:cs="Arial"/>
          <w:spacing w:val="-1"/>
          <w:sz w:val="16"/>
          <w:szCs w:val="16"/>
        </w:rPr>
        <w:t>(</w:t>
      </w:r>
      <w:r>
        <w:rPr>
          <w:rFonts w:cs="Arial"/>
          <w:spacing w:val="-1"/>
          <w:sz w:val="16"/>
          <w:szCs w:val="16"/>
        </w:rPr>
        <w:t xml:space="preserve">pełna </w:t>
      </w:r>
      <w:r w:rsidRPr="00C87CA1">
        <w:rPr>
          <w:rFonts w:cs="Arial"/>
          <w:spacing w:val="-1"/>
          <w:sz w:val="16"/>
          <w:szCs w:val="16"/>
        </w:rPr>
        <w:t>nazwa Pracodawcy)</w:t>
      </w:r>
    </w:p>
    <w:p w14:paraId="1B16A8AD" w14:textId="29D82EEC" w:rsidR="00465B02" w:rsidRDefault="00465B02" w:rsidP="00465B02">
      <w:pPr>
        <w:pStyle w:val="Nagwek11"/>
        <w:tabs>
          <w:tab w:val="left" w:pos="438"/>
        </w:tabs>
        <w:spacing w:before="120" w:line="276" w:lineRule="auto"/>
        <w:ind w:left="0"/>
        <w:rPr>
          <w:rFonts w:asciiTheme="minorHAnsi" w:hAnsiTheme="minorHAnsi"/>
          <w:b w:val="0"/>
          <w:lang w:val="pl-PL"/>
        </w:rPr>
      </w:pPr>
      <w:r>
        <w:rPr>
          <w:rFonts w:asciiTheme="minorHAnsi" w:hAnsiTheme="minorHAnsi"/>
          <w:b w:val="0"/>
          <w:lang w:val="pl-PL"/>
        </w:rPr>
        <w:t>jest podmiotem działającym w branży energetycznej lub gospodarki odpadami,  tj. posiada jako przeważając</w:t>
      </w:r>
      <w:r w:rsidR="00F94A37">
        <w:rPr>
          <w:rFonts w:asciiTheme="minorHAnsi" w:hAnsiTheme="minorHAnsi"/>
          <w:b w:val="0"/>
          <w:lang w:val="pl-PL"/>
        </w:rPr>
        <w:t>y</w:t>
      </w:r>
      <w:r>
        <w:rPr>
          <w:rFonts w:asciiTheme="minorHAnsi" w:hAnsiTheme="minorHAnsi"/>
          <w:b w:val="0"/>
          <w:lang w:val="pl-PL"/>
        </w:rPr>
        <w:t xml:space="preserve"> </w:t>
      </w:r>
      <w:r w:rsidR="00F94A37">
        <w:rPr>
          <w:rFonts w:asciiTheme="minorHAnsi" w:hAnsiTheme="minorHAnsi"/>
          <w:b w:val="0"/>
          <w:lang w:val="pl-PL"/>
        </w:rPr>
        <w:t xml:space="preserve">kod </w:t>
      </w:r>
      <w:r>
        <w:rPr>
          <w:rFonts w:asciiTheme="minorHAnsi" w:hAnsiTheme="minorHAnsi"/>
          <w:b w:val="0"/>
          <w:lang w:val="pl-PL"/>
        </w:rPr>
        <w:t>PKD</w:t>
      </w:r>
      <w:r w:rsidR="00F94A37">
        <w:rPr>
          <w:rFonts w:asciiTheme="minorHAnsi" w:hAnsiTheme="minorHAnsi"/>
          <w:b w:val="0"/>
          <w:lang w:val="pl-PL"/>
        </w:rPr>
        <w:t xml:space="preserve"> </w:t>
      </w:r>
      <w:r w:rsidR="00F94A37" w:rsidRPr="00F94A37">
        <w:rPr>
          <w:rFonts w:asciiTheme="minorHAnsi" w:hAnsiTheme="minorHAnsi"/>
          <w:bCs w:val="0"/>
          <w:u w:val="single"/>
          <w:lang w:val="pl-PL"/>
        </w:rPr>
        <w:t>według stanu na dzień 1 stycznia 2023 roku</w:t>
      </w:r>
      <w:r>
        <w:rPr>
          <w:rFonts w:asciiTheme="minorHAnsi" w:hAnsiTheme="minorHAnsi"/>
          <w:b w:val="0"/>
          <w:lang w:val="pl-PL"/>
        </w:rPr>
        <w:t>:</w:t>
      </w:r>
    </w:p>
    <w:tbl>
      <w:tblPr>
        <w:tblStyle w:val="Tabela-Siatka"/>
        <w:tblpPr w:leftFromText="141" w:rightFromText="141" w:vertAnchor="text" w:tblpY="85"/>
        <w:tblW w:w="0" w:type="auto"/>
        <w:tblInd w:w="0" w:type="dxa"/>
        <w:tblLook w:val="04A0" w:firstRow="1" w:lastRow="0" w:firstColumn="1" w:lastColumn="0" w:noHBand="0" w:noVBand="1"/>
      </w:tblPr>
      <w:tblGrid>
        <w:gridCol w:w="9488"/>
      </w:tblGrid>
      <w:tr w:rsidR="00AD43D7" w14:paraId="2F7F50CA" w14:textId="77777777" w:rsidTr="00972CCE">
        <w:trPr>
          <w:trHeight w:val="561"/>
        </w:trPr>
        <w:tc>
          <w:tcPr>
            <w:tcW w:w="9488" w:type="dxa"/>
          </w:tcPr>
          <w:p w14:paraId="0641908B" w14:textId="37141427" w:rsidR="00AD43D7" w:rsidRPr="006B56E2" w:rsidRDefault="00AD43D7" w:rsidP="00972CCE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6B56E2">
              <w:rPr>
                <w:rFonts w:asciiTheme="minorHAnsi" w:hAnsiTheme="minorHAnsi"/>
                <w:bCs w:val="0"/>
                <w:sz w:val="24"/>
                <w:szCs w:val="24"/>
              </w:rPr>
              <w:t xml:space="preserve">Należy wpisać </w:t>
            </w:r>
            <w:proofErr w:type="spellStart"/>
            <w:r w:rsidR="00972CCE" w:rsidRPr="006B56E2">
              <w:rPr>
                <w:rFonts w:asciiTheme="minorHAnsi" w:hAnsiTheme="minorHAnsi"/>
                <w:bCs w:val="0"/>
                <w:sz w:val="24"/>
                <w:szCs w:val="24"/>
              </w:rPr>
              <w:t>kod</w:t>
            </w:r>
            <w:proofErr w:type="spellEnd"/>
            <w:r w:rsidRPr="006B56E2">
              <w:rPr>
                <w:rFonts w:asciiTheme="minorHAnsi" w:hAnsiTheme="minorHAnsi"/>
                <w:bCs w:val="0"/>
                <w:sz w:val="24"/>
                <w:szCs w:val="24"/>
              </w:rPr>
              <w:t xml:space="preserve"> PKD (przeważającego)</w:t>
            </w:r>
            <w:r w:rsidR="00972CCE" w:rsidRPr="006B56E2">
              <w:rPr>
                <w:rFonts w:asciiTheme="minorHAnsi" w:hAnsiTheme="minorHAnsi"/>
                <w:bCs w:val="0"/>
                <w:sz w:val="24"/>
                <w:szCs w:val="24"/>
              </w:rPr>
              <w:t>:</w:t>
            </w:r>
          </w:p>
          <w:p w14:paraId="1C52CC96" w14:textId="5C40A773" w:rsidR="00AD43D7" w:rsidRPr="00902CFD" w:rsidRDefault="00AD43D7" w:rsidP="00972CCE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/>
                <w:b w:val="0"/>
              </w:rPr>
            </w:pPr>
          </w:p>
        </w:tc>
      </w:tr>
    </w:tbl>
    <w:p w14:paraId="4F51C28C" w14:textId="77777777" w:rsidR="00465B02" w:rsidRPr="00AD43D7" w:rsidRDefault="00465B02" w:rsidP="00465B02">
      <w:pPr>
        <w:pStyle w:val="Nagwek11"/>
        <w:tabs>
          <w:tab w:val="left" w:pos="438"/>
        </w:tabs>
        <w:spacing w:line="276" w:lineRule="auto"/>
        <w:ind w:left="0"/>
        <w:rPr>
          <w:rFonts w:asciiTheme="minorHAnsi" w:hAnsiTheme="minorHAnsi"/>
          <w:b w:val="0"/>
          <w:sz w:val="16"/>
          <w:szCs w:val="16"/>
          <w:lang w:val="pl-PL"/>
        </w:rPr>
      </w:pPr>
    </w:p>
    <w:p w14:paraId="3ACB3719" w14:textId="77777777" w:rsidR="00465B02" w:rsidRPr="006B56E2" w:rsidRDefault="00465B02" w:rsidP="006B56E2">
      <w:pPr>
        <w:spacing w:after="0"/>
        <w:rPr>
          <w:b/>
          <w:bCs/>
        </w:rPr>
      </w:pPr>
      <w:r w:rsidRPr="006B56E2">
        <w:rPr>
          <w:b/>
          <w:bCs/>
        </w:rPr>
        <w:t>Uzasadnienie konieczności nabycia nowych umiejętności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835"/>
        <w:gridCol w:w="4253"/>
      </w:tblGrid>
      <w:tr w:rsidR="00465B02" w:rsidRPr="00C452B1" w14:paraId="4663CE07" w14:textId="77777777" w:rsidTr="008177BA">
        <w:tc>
          <w:tcPr>
            <w:tcW w:w="709" w:type="dxa"/>
            <w:shd w:val="clear" w:color="auto" w:fill="auto"/>
          </w:tcPr>
          <w:p w14:paraId="210D9E6A" w14:textId="77777777" w:rsidR="00465B02" w:rsidRPr="00C452B1" w:rsidRDefault="00465B02" w:rsidP="00972CCE">
            <w:pPr>
              <w:tabs>
                <w:tab w:val="left" w:pos="284"/>
              </w:tabs>
              <w:spacing w:after="0" w:line="360" w:lineRule="auto"/>
              <w:ind w:right="175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14:paraId="2283044D" w14:textId="77777777" w:rsidR="00465B02" w:rsidRPr="00C452B1" w:rsidRDefault="00465B02" w:rsidP="00972CCE">
            <w:pPr>
              <w:spacing w:after="0"/>
              <w:ind w:right="338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Nazwa wnioskowanego kształcenia</w:t>
            </w:r>
          </w:p>
        </w:tc>
        <w:tc>
          <w:tcPr>
            <w:tcW w:w="2835" w:type="dxa"/>
          </w:tcPr>
          <w:p w14:paraId="1748D5DE" w14:textId="77777777" w:rsidR="00465B02" w:rsidRDefault="00465B02" w:rsidP="00972CCE">
            <w:pPr>
              <w:spacing w:after="0"/>
              <w:ind w:right="338"/>
              <w:rPr>
                <w:rFonts w:eastAsia="Verdana" w:cs="Arial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</w:rPr>
              <w:t>Kwalifikacje nabywane w trakcie kształcenia</w:t>
            </w:r>
          </w:p>
        </w:tc>
        <w:tc>
          <w:tcPr>
            <w:tcW w:w="4253" w:type="dxa"/>
            <w:shd w:val="clear" w:color="auto" w:fill="auto"/>
          </w:tcPr>
          <w:p w14:paraId="60415B98" w14:textId="77777777" w:rsidR="00465B02" w:rsidRPr="00C452B1" w:rsidRDefault="00465B02" w:rsidP="00972CCE">
            <w:pPr>
              <w:spacing w:after="0"/>
              <w:ind w:right="338"/>
              <w:rPr>
                <w:rFonts w:eastAsia="Verdana" w:cs="Arial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</w:rPr>
              <w:t>Uzasadnienie konieczności nabycia nowych kwalifikacji oraz ich powiązania z branżą energetyczną i gospodarką odpadami</w:t>
            </w:r>
          </w:p>
        </w:tc>
      </w:tr>
      <w:tr w:rsidR="00465B02" w:rsidRPr="00C452B1" w14:paraId="4431EB5C" w14:textId="77777777" w:rsidTr="008177BA">
        <w:tc>
          <w:tcPr>
            <w:tcW w:w="709" w:type="dxa"/>
            <w:shd w:val="clear" w:color="auto" w:fill="auto"/>
          </w:tcPr>
          <w:p w14:paraId="7DE3CD63" w14:textId="77777777" w:rsidR="00465B02" w:rsidRPr="00C452B1" w:rsidRDefault="00465B02" w:rsidP="008177BA">
            <w:pPr>
              <w:tabs>
                <w:tab w:val="left" w:pos="0"/>
                <w:tab w:val="left" w:pos="284"/>
              </w:tabs>
              <w:spacing w:line="360" w:lineRule="auto"/>
              <w:ind w:right="35"/>
              <w:jc w:val="both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031105F6" w14:textId="77777777" w:rsidR="00465B02" w:rsidRDefault="00465B02" w:rsidP="008177B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  <w:p w14:paraId="08917032" w14:textId="77777777" w:rsidR="00972CCE" w:rsidRDefault="00972CCE" w:rsidP="008177B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  <w:p w14:paraId="274B4FEB" w14:textId="3F1E4D8A" w:rsidR="00972CCE" w:rsidRPr="00C452B1" w:rsidRDefault="00972CCE" w:rsidP="008177B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45B514" w14:textId="77777777" w:rsidR="00465B02" w:rsidRPr="00C452B1" w:rsidRDefault="00465B02" w:rsidP="008177B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0040776B" w14:textId="77777777" w:rsidR="00465B02" w:rsidRPr="00C452B1" w:rsidRDefault="00465B02" w:rsidP="008177B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</w:tbl>
    <w:p w14:paraId="38A5EA6C" w14:textId="77777777" w:rsidR="00465B02" w:rsidRDefault="00465B02" w:rsidP="00465B02">
      <w:pPr>
        <w:ind w:left="360"/>
        <w:jc w:val="both"/>
        <w:rPr>
          <w:rFonts w:cs="Arial"/>
        </w:rPr>
      </w:pPr>
    </w:p>
    <w:p w14:paraId="501F011B" w14:textId="4E9E10A4" w:rsidR="00465B02" w:rsidRPr="00F143A0" w:rsidRDefault="00465B02" w:rsidP="00AD43D7">
      <w:pPr>
        <w:spacing w:after="0" w:line="240" w:lineRule="auto"/>
        <w:ind w:left="360"/>
        <w:jc w:val="both"/>
        <w:rPr>
          <w:rFonts w:cs="Arial"/>
        </w:rPr>
      </w:pPr>
      <w:r w:rsidRPr="00F143A0">
        <w:rPr>
          <w:rFonts w:cs="Arial"/>
        </w:rPr>
        <w:t>………………………………………….</w:t>
      </w:r>
      <w:r w:rsidRPr="00F143A0">
        <w:rPr>
          <w:rFonts w:cs="Arial"/>
        </w:rPr>
        <w:tab/>
      </w:r>
      <w:r w:rsidRPr="00F143A0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143A0">
        <w:rPr>
          <w:rFonts w:cs="Arial"/>
        </w:rPr>
        <w:t>…………….…………</w:t>
      </w:r>
      <w:r>
        <w:rPr>
          <w:rFonts w:cs="Arial"/>
        </w:rPr>
        <w:t>…………</w:t>
      </w:r>
      <w:r w:rsidRPr="00F143A0">
        <w:rPr>
          <w:rFonts w:cs="Arial"/>
        </w:rPr>
        <w:t>…………………………….</w:t>
      </w:r>
    </w:p>
    <w:p w14:paraId="507A5AC6" w14:textId="77777777" w:rsidR="00465B02" w:rsidRPr="00F143A0" w:rsidRDefault="00465B02" w:rsidP="00972CCE">
      <w:pPr>
        <w:spacing w:after="0" w:line="240" w:lineRule="auto"/>
        <w:ind w:left="5812" w:hanging="5051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(miejscowość, data</w:t>
      </w:r>
      <w:r w:rsidRPr="00F143A0">
        <w:rPr>
          <w:rFonts w:cs="Arial"/>
          <w:sz w:val="16"/>
          <w:szCs w:val="16"/>
        </w:rPr>
        <w:t>)</w:t>
      </w:r>
      <w:r w:rsidRPr="00F143A0">
        <w:rPr>
          <w:rFonts w:cs="Arial"/>
          <w:sz w:val="16"/>
          <w:szCs w:val="16"/>
        </w:rPr>
        <w:tab/>
        <w:t xml:space="preserve">(podpis i pieczątka </w:t>
      </w:r>
      <w:r>
        <w:rPr>
          <w:rFonts w:cs="Arial"/>
          <w:sz w:val="16"/>
          <w:szCs w:val="16"/>
        </w:rPr>
        <w:t>P</w:t>
      </w:r>
      <w:r w:rsidRPr="00F143A0">
        <w:rPr>
          <w:rFonts w:cs="Arial"/>
          <w:sz w:val="16"/>
          <w:szCs w:val="16"/>
        </w:rPr>
        <w:t>raco</w:t>
      </w:r>
      <w:r>
        <w:rPr>
          <w:rFonts w:cs="Arial"/>
          <w:sz w:val="16"/>
          <w:szCs w:val="16"/>
        </w:rPr>
        <w:t xml:space="preserve">dawcy </w:t>
      </w:r>
      <w:r w:rsidRPr="00C16140">
        <w:rPr>
          <w:rFonts w:cs="Arial"/>
          <w:sz w:val="16"/>
          <w:szCs w:val="16"/>
        </w:rPr>
        <w:t>lub osoby upoważnionej do reprezentowania Pracodawcy</w:t>
      </w:r>
      <w:r w:rsidRPr="00F143A0">
        <w:rPr>
          <w:rFonts w:cs="Arial"/>
          <w:sz w:val="16"/>
          <w:szCs w:val="16"/>
        </w:rPr>
        <w:t>)</w:t>
      </w:r>
    </w:p>
    <w:p w14:paraId="00F94256" w14:textId="77777777" w:rsidR="00465B02" w:rsidRDefault="00465B02" w:rsidP="00972CCE">
      <w:pPr>
        <w:rPr>
          <w:rFonts w:cs="Arial"/>
          <w:b/>
        </w:rPr>
      </w:pPr>
    </w:p>
    <w:p w14:paraId="180634EC" w14:textId="77777777" w:rsidR="00972CCE" w:rsidRDefault="00972CCE" w:rsidP="00972CCE">
      <w:pPr>
        <w:spacing w:after="0" w:line="240" w:lineRule="auto"/>
        <w:rPr>
          <w:rFonts w:cs="Calibri,Bold"/>
          <w:bCs/>
          <w:sz w:val="20"/>
          <w:szCs w:val="20"/>
        </w:rPr>
      </w:pPr>
    </w:p>
    <w:p w14:paraId="49711A22" w14:textId="52AED3F5" w:rsidR="00465B02" w:rsidRPr="00637225" w:rsidRDefault="00465B02" w:rsidP="00972CC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="Calibri,Bold"/>
          <w:bCs/>
          <w:sz w:val="20"/>
          <w:szCs w:val="20"/>
        </w:rPr>
        <w:lastRenderedPageBreak/>
        <w:t xml:space="preserve">O przynależności do </w:t>
      </w:r>
      <w:r w:rsidRPr="00637225">
        <w:rPr>
          <w:rFonts w:cstheme="minorHAnsi"/>
          <w:sz w:val="20"/>
          <w:szCs w:val="20"/>
        </w:rPr>
        <w:t xml:space="preserve">branży </w:t>
      </w:r>
      <w:r>
        <w:rPr>
          <w:rFonts w:cstheme="minorHAnsi"/>
          <w:sz w:val="20"/>
          <w:szCs w:val="20"/>
        </w:rPr>
        <w:t>energetycznej i gospodarki odpadami</w:t>
      </w:r>
      <w:r w:rsidRPr="00637225">
        <w:rPr>
          <w:rFonts w:cstheme="minorHAnsi"/>
          <w:sz w:val="20"/>
          <w:szCs w:val="20"/>
        </w:rPr>
        <w:t xml:space="preserve">, na potrzeby Priorytetu nr </w:t>
      </w:r>
      <w:r>
        <w:rPr>
          <w:rFonts w:cstheme="minorHAnsi"/>
          <w:sz w:val="20"/>
          <w:szCs w:val="20"/>
        </w:rPr>
        <w:t>6</w:t>
      </w:r>
      <w:r w:rsidRPr="00637225">
        <w:rPr>
          <w:rFonts w:cstheme="minorHAnsi"/>
          <w:sz w:val="20"/>
          <w:szCs w:val="20"/>
        </w:rPr>
        <w:t>, decyduje posiadanie jako przeważającego (</w:t>
      </w:r>
      <w:r w:rsidRPr="004B634A">
        <w:rPr>
          <w:rFonts w:cstheme="minorHAnsi"/>
          <w:sz w:val="20"/>
          <w:szCs w:val="20"/>
          <w:u w:val="single"/>
        </w:rPr>
        <w:t>według stanu na dzień 1 stycznia 2023 roku</w:t>
      </w:r>
      <w:r w:rsidRPr="00637225">
        <w:rPr>
          <w:rFonts w:cstheme="minorHAnsi"/>
          <w:sz w:val="20"/>
          <w:szCs w:val="20"/>
        </w:rPr>
        <w:t>) jednego z poniższych kodów PKD:</w:t>
      </w:r>
    </w:p>
    <w:p w14:paraId="13047294" w14:textId="77777777" w:rsidR="00465B02" w:rsidRPr="00637225" w:rsidRDefault="00465B02" w:rsidP="00465B0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AC64A5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06.20.Z – Górnictwo gazu ziemnego</w:t>
      </w:r>
    </w:p>
    <w:p w14:paraId="6C9DCF5A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24.46.Z – Wytwarzanie paliw jądrowych</w:t>
      </w:r>
    </w:p>
    <w:p w14:paraId="7D289F7C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25.21.Z – Produkcja grzejników i kotłów centralnego ogrzewania</w:t>
      </w:r>
    </w:p>
    <w:p w14:paraId="1A7B588D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27.12.Z – produkcja aparatury rozdzielczej i sterowniczej energii elektrycznej</w:t>
      </w:r>
    </w:p>
    <w:p w14:paraId="0900E07C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27.11.Z – Produkcja elektrycznych silników, prądnic i transformatorów</w:t>
      </w:r>
    </w:p>
    <w:p w14:paraId="01B09E90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27.20.Z – Produkcja baterii i akumulatorów</w:t>
      </w:r>
    </w:p>
    <w:p w14:paraId="6FBF9F8D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27.31.Z – Produkcja kabli światłowodowych</w:t>
      </w:r>
    </w:p>
    <w:p w14:paraId="2558C8A2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27.32.Z – Produkcja pozostałych elektronicznych i elektrycznych przewodów i kabli</w:t>
      </w:r>
    </w:p>
    <w:p w14:paraId="5A15A253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27.33.Z – Produkcja sprzętu instalacyjnego</w:t>
      </w:r>
    </w:p>
    <w:p w14:paraId="0B014231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27.40.Z – Produkcja elektrycznego sprzętu oświetleniowego</w:t>
      </w:r>
    </w:p>
    <w:p w14:paraId="4A5504D4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27.51.Z – Produkcja elektrycznego sprzętu gospodarstwa domowego</w:t>
      </w:r>
    </w:p>
    <w:p w14:paraId="3AA7073E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27.90.Z – Produkcja pozostałego sprzętu elektrycznego</w:t>
      </w:r>
    </w:p>
    <w:p w14:paraId="34CDA147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28.11.Z – Produkcja silników i turbin, z wyłączeniem silników lotniczych, samochodowych i motocyklowych</w:t>
      </w:r>
    </w:p>
    <w:p w14:paraId="4FB0ECC5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28.12.Z – Produkcja sprzętu i wyposażenia do napędu hydraulicznego i pneumatycznego</w:t>
      </w:r>
    </w:p>
    <w:p w14:paraId="51782273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28.21.Z – Produkcja pieców, palenisk i palników piecowych</w:t>
      </w:r>
    </w:p>
    <w:p w14:paraId="08CE6A4D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28.25.Z – Produkcja przemysłowych urządzeń chłodniczych i wentylacyjnych</w:t>
      </w:r>
    </w:p>
    <w:p w14:paraId="71D0BB40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29. 31 Z – Produkcja wyposażenia elektrycznego i elektronicznego do pojazdów silnikowych</w:t>
      </w:r>
    </w:p>
    <w:p w14:paraId="6FAC77B0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35.11.Z – Wytwarzanie energii elektrycznej</w:t>
      </w:r>
    </w:p>
    <w:p w14:paraId="46789B71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35.12.Z – Przesyłanie energii elektrycznej</w:t>
      </w:r>
    </w:p>
    <w:p w14:paraId="1BF0054F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35.13.Z – Dystrybucja energii elektrycznej</w:t>
      </w:r>
    </w:p>
    <w:p w14:paraId="62087792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35.14.Z – Handel energią elektryczną</w:t>
      </w:r>
    </w:p>
    <w:p w14:paraId="79E00E00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35.21.Z – Wytwarzanie paliw gazowych</w:t>
      </w:r>
    </w:p>
    <w:p w14:paraId="238620C5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35.22Z –  Dystrybucja paliw gazowych w systemie sieciowym</w:t>
      </w:r>
    </w:p>
    <w:p w14:paraId="6BA3E853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35.23.Z – Handel paliwami gazowymi w systemie sieciowym</w:t>
      </w:r>
    </w:p>
    <w:p w14:paraId="0A14B24A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35.30.Z – Wytwarzanie i zaopatrywanie w parę wodną, gorącą wodę i powietrze do układów klimatyzacyjnych</w:t>
      </w:r>
    </w:p>
    <w:p w14:paraId="5708775B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38.11.Z – Zbieranie odpadów innych niż niebezpieczne</w:t>
      </w:r>
    </w:p>
    <w:p w14:paraId="7AD7B9EB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38.12.Z – Zbieranie odpadów niebezpiecznych</w:t>
      </w:r>
    </w:p>
    <w:p w14:paraId="410460BC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38.21.Z – Obróbka i usuwanie odpadów innych niż niebezpieczne</w:t>
      </w:r>
    </w:p>
    <w:p w14:paraId="5FFFE995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38.22.Z – Przetwarzanie i unieszkodliwianie odpadów niebezpiecznych</w:t>
      </w:r>
    </w:p>
    <w:p w14:paraId="77B0D86F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38.31.Z – Demontaż wyrobów zużytych</w:t>
      </w:r>
    </w:p>
    <w:p w14:paraId="566C1C53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38.32.Z – Odzysk surowców z materiałów segregowanych</w:t>
      </w:r>
    </w:p>
    <w:p w14:paraId="0C877BB0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42.21.Z – Roboty związane z budową rurociągów przesyłowych i sieci rozdzielczych</w:t>
      </w:r>
    </w:p>
    <w:p w14:paraId="44A0D91E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42.22.Z – Roboty związane z budową linii telekomunikacyjnych i elektroenergetycznych</w:t>
      </w:r>
    </w:p>
    <w:p w14:paraId="69B626FE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43.21.Z – Wykonywanie instalacji energetycznych</w:t>
      </w:r>
    </w:p>
    <w:p w14:paraId="0C02C8FA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39.00.Z – Działalność związana z rekultywacją i pozostała działalność usługowa związana z gospodarką odpadami</w:t>
      </w:r>
    </w:p>
    <w:p w14:paraId="61E4C51B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43.22.Z – Wykonywanie instalacji wodno-kanalizacyjnych, cieplnych, gazowych i klimatyzacyjnych</w:t>
      </w:r>
    </w:p>
    <w:p w14:paraId="206A960B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49.50.A – Transport rurociągami paliw gazowych</w:t>
      </w:r>
    </w:p>
    <w:p w14:paraId="340AF9CA" w14:textId="77777777" w:rsidR="00465B02" w:rsidRDefault="00465B02" w:rsidP="004B634A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PKD 52.10.A – Magazynowanie i przechowywanie paliw gazowych</w:t>
      </w:r>
    </w:p>
    <w:p w14:paraId="5014FDDD" w14:textId="77777777" w:rsidR="00CB3A5D" w:rsidRDefault="00CB3A5D" w:rsidP="00396936">
      <w:pPr>
        <w:spacing w:after="0" w:line="240" w:lineRule="auto"/>
        <w:ind w:left="360"/>
        <w:jc w:val="both"/>
        <w:rPr>
          <w:rFonts w:cs="Arial"/>
        </w:rPr>
      </w:pPr>
    </w:p>
    <w:p w14:paraId="6997140A" w14:textId="77777777" w:rsidR="004B634A" w:rsidRDefault="004B634A" w:rsidP="00396936">
      <w:pPr>
        <w:spacing w:after="0" w:line="240" w:lineRule="auto"/>
        <w:ind w:left="360"/>
        <w:jc w:val="both"/>
        <w:rPr>
          <w:rFonts w:cs="Arial"/>
        </w:rPr>
      </w:pPr>
    </w:p>
    <w:p w14:paraId="6F862A43" w14:textId="77777777" w:rsidR="004B634A" w:rsidRDefault="004B634A" w:rsidP="00396936">
      <w:pPr>
        <w:spacing w:after="0" w:line="240" w:lineRule="auto"/>
        <w:ind w:left="360"/>
        <w:jc w:val="both"/>
        <w:rPr>
          <w:rFonts w:cs="Arial"/>
        </w:rPr>
      </w:pPr>
    </w:p>
    <w:p w14:paraId="44568D69" w14:textId="63E8A81C" w:rsidR="00396936" w:rsidRPr="009871FF" w:rsidRDefault="00396936" w:rsidP="00396936">
      <w:pPr>
        <w:spacing w:after="0" w:line="240" w:lineRule="auto"/>
        <w:ind w:left="360"/>
        <w:jc w:val="both"/>
        <w:rPr>
          <w:rFonts w:cs="Arial"/>
        </w:rPr>
      </w:pPr>
      <w:r w:rsidRPr="009871FF">
        <w:rPr>
          <w:rFonts w:cs="Arial"/>
        </w:rPr>
        <w:t>…………………………………….</w:t>
      </w:r>
      <w:r w:rsidRPr="009871FF">
        <w:rPr>
          <w:rFonts w:cs="Arial"/>
        </w:rPr>
        <w:tab/>
      </w:r>
      <w:r w:rsidRPr="009871FF">
        <w:rPr>
          <w:rFonts w:cs="Arial"/>
        </w:rPr>
        <w:tab/>
      </w:r>
      <w:r w:rsidRPr="009871FF">
        <w:rPr>
          <w:rFonts w:cs="Arial"/>
        </w:rPr>
        <w:tab/>
      </w:r>
      <w:r w:rsidRPr="009871FF">
        <w:rPr>
          <w:rFonts w:cs="Arial"/>
        </w:rPr>
        <w:tab/>
      </w:r>
      <w:r>
        <w:rPr>
          <w:rFonts w:cs="Arial"/>
        </w:rPr>
        <w:t xml:space="preserve">             </w:t>
      </w:r>
      <w:r w:rsidRPr="009871FF">
        <w:rPr>
          <w:rFonts w:cs="Arial"/>
        </w:rPr>
        <w:t>…………….………………………………………………….</w:t>
      </w:r>
    </w:p>
    <w:p w14:paraId="477BCE16" w14:textId="78550028" w:rsidR="00396936" w:rsidRPr="009871FF" w:rsidRDefault="00396936" w:rsidP="00396936">
      <w:pPr>
        <w:spacing w:after="0" w:line="240" w:lineRule="auto"/>
        <w:ind w:left="5812" w:hanging="5103"/>
        <w:rPr>
          <w:rFonts w:cs="Arial"/>
          <w:sz w:val="16"/>
          <w:szCs w:val="16"/>
        </w:rPr>
      </w:pPr>
      <w:r w:rsidRPr="009871FF">
        <w:rPr>
          <w:rFonts w:cs="Arial"/>
          <w:sz w:val="16"/>
          <w:szCs w:val="16"/>
        </w:rPr>
        <w:t>(miejscowość, data)</w:t>
      </w:r>
      <w:r>
        <w:rPr>
          <w:rFonts w:cs="Arial"/>
          <w:sz w:val="16"/>
          <w:szCs w:val="16"/>
        </w:rPr>
        <w:t xml:space="preserve">                                                                                                     </w:t>
      </w:r>
      <w:r w:rsidRPr="009871FF">
        <w:rPr>
          <w:rFonts w:cs="Arial"/>
          <w:sz w:val="16"/>
          <w:szCs w:val="16"/>
        </w:rPr>
        <w:t>(podpis i pieczątka Pracodawcy lub osoby upoważnionej do reprezentowania Pracodawcy)</w:t>
      </w:r>
    </w:p>
    <w:p w14:paraId="4929FAE0" w14:textId="77777777" w:rsidR="00972CCE" w:rsidRDefault="00972CCE" w:rsidP="00EE0C12">
      <w:pPr>
        <w:spacing w:after="0"/>
        <w:rPr>
          <w:rFonts w:cs="Calibri"/>
          <w:b/>
          <w:bCs/>
          <w:sz w:val="20"/>
          <w:szCs w:val="20"/>
        </w:rPr>
      </w:pPr>
    </w:p>
    <w:p w14:paraId="57159500" w14:textId="2E77E8C8" w:rsidR="006568B9" w:rsidRPr="00972CCE" w:rsidRDefault="006568B9" w:rsidP="00EE0C12">
      <w:pPr>
        <w:spacing w:after="0"/>
        <w:rPr>
          <w:rFonts w:cs="Calibri"/>
          <w:b/>
          <w:bCs/>
          <w:sz w:val="20"/>
          <w:szCs w:val="20"/>
        </w:rPr>
      </w:pPr>
      <w:r w:rsidRPr="00972CCE">
        <w:rPr>
          <w:rFonts w:cs="Calibri"/>
          <w:b/>
          <w:bCs/>
          <w:sz w:val="20"/>
          <w:szCs w:val="20"/>
        </w:rPr>
        <w:t xml:space="preserve">Wyjaśnienie </w:t>
      </w:r>
      <w:r w:rsidR="00EE0C12" w:rsidRPr="00972CCE">
        <w:rPr>
          <w:rFonts w:cs="Calibri"/>
          <w:b/>
          <w:bCs/>
          <w:sz w:val="20"/>
          <w:szCs w:val="20"/>
        </w:rPr>
        <w:t xml:space="preserve">priorytetu KFS nr </w:t>
      </w:r>
      <w:r w:rsidR="00736BE3" w:rsidRPr="00972CCE">
        <w:rPr>
          <w:rFonts w:cs="Calibri"/>
          <w:b/>
          <w:bCs/>
          <w:sz w:val="20"/>
          <w:szCs w:val="20"/>
        </w:rPr>
        <w:t>6</w:t>
      </w:r>
    </w:p>
    <w:p w14:paraId="4FA88443" w14:textId="3D9C8FE2" w:rsidR="00CB3A5D" w:rsidRPr="00972CCE" w:rsidRDefault="004B634A" w:rsidP="004B634A">
      <w:pPr>
        <w:tabs>
          <w:tab w:val="left" w:pos="426"/>
        </w:tabs>
        <w:spacing w:after="0" w:line="240" w:lineRule="auto"/>
        <w:ind w:right="340"/>
        <w:rPr>
          <w:rFonts w:eastAsiaTheme="minorHAnsi" w:cs="Calibri"/>
          <w:sz w:val="20"/>
          <w:szCs w:val="20"/>
        </w:rPr>
      </w:pPr>
      <w:r w:rsidRPr="00972CCE">
        <w:rPr>
          <w:b/>
          <w:sz w:val="20"/>
          <w:szCs w:val="20"/>
        </w:rPr>
        <w:t>W</w:t>
      </w:r>
      <w:r w:rsidR="00CE3F58" w:rsidRPr="00972CCE">
        <w:rPr>
          <w:b/>
          <w:sz w:val="20"/>
          <w:szCs w:val="20"/>
        </w:rPr>
        <w:t xml:space="preserve"> zakresie umiejętności związanych z branżą energetyczną i gospodarką odpadami</w:t>
      </w:r>
      <w:r w:rsidRPr="00972CCE">
        <w:rPr>
          <w:b/>
          <w:sz w:val="20"/>
          <w:szCs w:val="20"/>
        </w:rPr>
        <w:t xml:space="preserve"> - </w:t>
      </w:r>
      <w:r w:rsidRPr="00972CCE">
        <w:rPr>
          <w:bCs/>
          <w:sz w:val="20"/>
          <w:szCs w:val="20"/>
        </w:rPr>
        <w:t>w</w:t>
      </w:r>
      <w:r w:rsidR="00CB3A5D" w:rsidRPr="00972CCE">
        <w:rPr>
          <w:rFonts w:eastAsiaTheme="minorHAnsi" w:cs="Calibri"/>
          <w:sz w:val="20"/>
          <w:szCs w:val="20"/>
        </w:rPr>
        <w:t>arunkiem dostępu do priorytetu jest posiadanie jako przeważającego (według</w:t>
      </w:r>
      <w:r w:rsidRPr="00972CCE">
        <w:rPr>
          <w:rFonts w:eastAsiaTheme="minorHAnsi" w:cs="Calibri"/>
          <w:sz w:val="20"/>
          <w:szCs w:val="20"/>
        </w:rPr>
        <w:t xml:space="preserve"> </w:t>
      </w:r>
      <w:r w:rsidR="00CB3A5D" w:rsidRPr="00972CCE">
        <w:rPr>
          <w:rFonts w:eastAsiaTheme="minorHAnsi" w:cs="Calibri"/>
          <w:sz w:val="20"/>
          <w:szCs w:val="20"/>
        </w:rPr>
        <w:t>stanu na 1 stycznia 2023 roku) odpowiedniego kodu PKD oraz zawarte we wniosku</w:t>
      </w:r>
      <w:r w:rsidRPr="00972CCE">
        <w:rPr>
          <w:rFonts w:eastAsiaTheme="minorHAnsi" w:cs="Calibri"/>
          <w:sz w:val="20"/>
          <w:szCs w:val="20"/>
        </w:rPr>
        <w:t xml:space="preserve"> </w:t>
      </w:r>
      <w:r w:rsidR="00CB3A5D" w:rsidRPr="00972CCE">
        <w:rPr>
          <w:rFonts w:eastAsiaTheme="minorHAnsi" w:cs="Calibri"/>
          <w:sz w:val="20"/>
          <w:szCs w:val="20"/>
        </w:rPr>
        <w:t xml:space="preserve">o dofinansowanie wiarygodne uzasadnienie konieczności nabycia nowych umiejętności, </w:t>
      </w:r>
      <w:r w:rsidRPr="00972CCE">
        <w:rPr>
          <w:rFonts w:eastAsiaTheme="minorHAnsi" w:cs="Calibri"/>
          <w:sz w:val="20"/>
          <w:szCs w:val="20"/>
        </w:rPr>
        <w:t xml:space="preserve"> </w:t>
      </w:r>
      <w:r w:rsidR="00CB3A5D" w:rsidRPr="00972CCE">
        <w:rPr>
          <w:rFonts w:eastAsiaTheme="minorHAnsi" w:cs="Calibri"/>
          <w:sz w:val="20"/>
          <w:szCs w:val="20"/>
        </w:rPr>
        <w:t>w</w:t>
      </w:r>
      <w:r w:rsidR="00736BE3" w:rsidRPr="00972CCE">
        <w:rPr>
          <w:rFonts w:eastAsiaTheme="minorHAnsi" w:cs="Calibri"/>
          <w:sz w:val="20"/>
          <w:szCs w:val="20"/>
        </w:rPr>
        <w:t xml:space="preserve"> </w:t>
      </w:r>
      <w:r w:rsidR="00CB3A5D" w:rsidRPr="00972CCE">
        <w:rPr>
          <w:rFonts w:eastAsiaTheme="minorHAnsi" w:cs="Calibri"/>
          <w:sz w:val="20"/>
          <w:szCs w:val="20"/>
        </w:rPr>
        <w:t>tym poprzez wykazanie bezpośredniego związku danego stanowiska pracy z branżą</w:t>
      </w:r>
      <w:r w:rsidRPr="00972CCE">
        <w:rPr>
          <w:rFonts w:eastAsiaTheme="minorHAnsi" w:cs="Calibri"/>
          <w:sz w:val="20"/>
          <w:szCs w:val="20"/>
        </w:rPr>
        <w:t xml:space="preserve"> </w:t>
      </w:r>
      <w:r w:rsidR="00CB3A5D" w:rsidRPr="00972CCE">
        <w:rPr>
          <w:rFonts w:eastAsiaTheme="minorHAnsi" w:cs="Calibri"/>
          <w:sz w:val="20"/>
          <w:szCs w:val="20"/>
        </w:rPr>
        <w:t>energetyczną i gospodarką odpadami.</w:t>
      </w:r>
    </w:p>
    <w:p w14:paraId="16831C7F" w14:textId="0393C284" w:rsidR="006568B9" w:rsidRPr="00972CCE" w:rsidRDefault="00CB3A5D" w:rsidP="00C9668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972CCE">
        <w:rPr>
          <w:rFonts w:eastAsiaTheme="minorHAnsi" w:cs="Calibri"/>
          <w:sz w:val="20"/>
          <w:szCs w:val="20"/>
        </w:rPr>
        <w:t>Składając wniosek o dofinansowanie</w:t>
      </w:r>
      <w:r w:rsidRPr="00972CCE">
        <w:rPr>
          <w:rFonts w:eastAsiaTheme="minorHAnsi" w:cs="Calibri"/>
          <w:b/>
          <w:bCs/>
          <w:sz w:val="20"/>
          <w:szCs w:val="20"/>
        </w:rPr>
        <w:t xml:space="preserve"> podnoszenia kompetencji cyfrowyc</w:t>
      </w:r>
      <w:r w:rsidR="007B6B6F" w:rsidRPr="00972CCE">
        <w:rPr>
          <w:rFonts w:eastAsiaTheme="minorHAnsi" w:cs="Calibri"/>
          <w:b/>
          <w:bCs/>
          <w:sz w:val="20"/>
          <w:szCs w:val="20"/>
        </w:rPr>
        <w:t>h</w:t>
      </w:r>
      <w:r w:rsidR="007B6B6F" w:rsidRPr="00972CCE">
        <w:rPr>
          <w:rFonts w:eastAsiaTheme="minorHAnsi" w:cs="Calibri"/>
          <w:sz w:val="20"/>
          <w:szCs w:val="20"/>
        </w:rPr>
        <w:t xml:space="preserve"> </w:t>
      </w:r>
      <w:r w:rsidRPr="00972CCE">
        <w:rPr>
          <w:rFonts w:eastAsiaTheme="minorHAnsi" w:cs="Calibri"/>
          <w:sz w:val="20"/>
          <w:szCs w:val="20"/>
        </w:rPr>
        <w:t>Wnioskodawca w</w:t>
      </w:r>
      <w:r w:rsidR="00C9668B" w:rsidRPr="00972CCE">
        <w:rPr>
          <w:rFonts w:eastAsiaTheme="minorHAnsi" w:cs="Calibri"/>
          <w:sz w:val="20"/>
          <w:szCs w:val="20"/>
        </w:rPr>
        <w:t xml:space="preserve"> </w:t>
      </w:r>
      <w:r w:rsidRPr="00972CCE">
        <w:rPr>
          <w:rFonts w:eastAsiaTheme="minorHAnsi" w:cs="Calibri"/>
          <w:sz w:val="20"/>
          <w:szCs w:val="20"/>
        </w:rPr>
        <w:t>uzasadnieniu powinien wykazać, że posiadanie konkretnych umiejętności</w:t>
      </w:r>
      <w:r w:rsidR="007B6B6F" w:rsidRPr="00972CCE">
        <w:rPr>
          <w:rFonts w:eastAsiaTheme="minorHAnsi" w:cs="Calibri"/>
          <w:sz w:val="20"/>
          <w:szCs w:val="20"/>
        </w:rPr>
        <w:t xml:space="preserve"> </w:t>
      </w:r>
      <w:r w:rsidRPr="00972CCE">
        <w:rPr>
          <w:rFonts w:eastAsiaTheme="minorHAnsi" w:cs="Calibri"/>
          <w:sz w:val="20"/>
          <w:szCs w:val="20"/>
        </w:rPr>
        <w:t>cyfrowych, które objęte są tematyką</w:t>
      </w:r>
      <w:r w:rsidR="00C9668B" w:rsidRPr="00972CCE">
        <w:rPr>
          <w:rFonts w:eastAsiaTheme="minorHAnsi" w:cs="Calibri"/>
          <w:sz w:val="20"/>
          <w:szCs w:val="20"/>
        </w:rPr>
        <w:t xml:space="preserve"> </w:t>
      </w:r>
      <w:r w:rsidRPr="00972CCE">
        <w:rPr>
          <w:rFonts w:eastAsiaTheme="minorHAnsi" w:cs="Calibri"/>
          <w:sz w:val="20"/>
          <w:szCs w:val="20"/>
        </w:rPr>
        <w:t>wnioskowanego szkolenia, jest powiązane z pracą</w:t>
      </w:r>
      <w:r w:rsidR="007B6B6F" w:rsidRPr="00972CCE">
        <w:rPr>
          <w:rFonts w:eastAsiaTheme="minorHAnsi" w:cs="Calibri"/>
          <w:sz w:val="20"/>
          <w:szCs w:val="20"/>
        </w:rPr>
        <w:t xml:space="preserve"> </w:t>
      </w:r>
      <w:r w:rsidRPr="00972CCE">
        <w:rPr>
          <w:rFonts w:eastAsiaTheme="minorHAnsi" w:cs="Calibri"/>
          <w:sz w:val="20"/>
          <w:szCs w:val="20"/>
        </w:rPr>
        <w:t>wykonywaną przez osobę kierowaną na szkolenie.</w:t>
      </w:r>
      <w:r w:rsidR="00972CCE">
        <w:rPr>
          <w:rFonts w:eastAsiaTheme="minorHAnsi" w:cs="Calibri"/>
          <w:sz w:val="20"/>
          <w:szCs w:val="20"/>
        </w:rPr>
        <w:t xml:space="preserve"> </w:t>
      </w:r>
      <w:r w:rsidRPr="00972CCE">
        <w:rPr>
          <w:rFonts w:eastAsiaTheme="minorHAnsi" w:cs="Calibri"/>
          <w:sz w:val="20"/>
          <w:szCs w:val="20"/>
        </w:rPr>
        <w:t>Kompetencje cyfrowe obejmują również zagadnienia związane z komunikowaniem się,</w:t>
      </w:r>
      <w:r w:rsidR="00C9668B" w:rsidRPr="00972CCE">
        <w:rPr>
          <w:rFonts w:eastAsiaTheme="minorHAnsi" w:cs="Calibri"/>
          <w:sz w:val="20"/>
          <w:szCs w:val="20"/>
        </w:rPr>
        <w:t xml:space="preserve"> </w:t>
      </w:r>
      <w:r w:rsidRPr="00972CCE">
        <w:rPr>
          <w:rFonts w:eastAsiaTheme="minorHAnsi" w:cs="Calibri"/>
          <w:sz w:val="20"/>
          <w:szCs w:val="20"/>
        </w:rPr>
        <w:t>umiejętnościami korzystania z mediów, umiejętnościami wyszukiwania i korzystania</w:t>
      </w:r>
      <w:r w:rsidR="00C9668B" w:rsidRPr="00972CCE">
        <w:rPr>
          <w:rFonts w:eastAsiaTheme="minorHAnsi" w:cs="Calibri"/>
          <w:sz w:val="20"/>
          <w:szCs w:val="20"/>
        </w:rPr>
        <w:t xml:space="preserve"> </w:t>
      </w:r>
      <w:r w:rsidRPr="00972CCE">
        <w:rPr>
          <w:rFonts w:eastAsiaTheme="minorHAnsi" w:cs="Calibri"/>
          <w:sz w:val="20"/>
          <w:szCs w:val="20"/>
        </w:rPr>
        <w:t>z różnego typu danych w formie elektronicznej czy cyberbezpieczeństwem.</w:t>
      </w:r>
      <w:r w:rsidR="00C9668B" w:rsidRPr="00972CCE">
        <w:rPr>
          <w:rFonts w:eastAsiaTheme="minorHAnsi" w:cs="Calibri"/>
          <w:sz w:val="20"/>
          <w:szCs w:val="20"/>
        </w:rPr>
        <w:t xml:space="preserve"> </w:t>
      </w:r>
    </w:p>
    <w:p w14:paraId="4A8EFFCE" w14:textId="6A8A4262" w:rsidR="00C9668B" w:rsidRPr="00972CCE" w:rsidRDefault="00C9668B" w:rsidP="00C9668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  <w:r w:rsidRPr="00972CCE">
        <w:rPr>
          <w:rFonts w:eastAsiaTheme="minorHAnsi" w:cs="Calibri"/>
          <w:sz w:val="20"/>
          <w:szCs w:val="20"/>
        </w:rPr>
        <w:t xml:space="preserve">Uwaga: Warunki – kształcenia z zakresu umiejętności cyfrowych oraz dla pracodawców działających w branży energetycznej lub gospodarki odpadami - </w:t>
      </w:r>
      <w:r w:rsidRPr="00972CCE">
        <w:rPr>
          <w:rFonts w:eastAsiaTheme="minorHAnsi" w:cs="Calibri"/>
          <w:b/>
          <w:bCs/>
          <w:sz w:val="20"/>
          <w:szCs w:val="20"/>
          <w:u w:val="single"/>
        </w:rPr>
        <w:t>dotyczą wyłącznie osób do 30 r.ż.</w:t>
      </w:r>
    </w:p>
    <w:p w14:paraId="5385AEC8" w14:textId="77777777" w:rsidR="00C9668B" w:rsidRPr="00CE3F58" w:rsidRDefault="00C9668B" w:rsidP="00CB3A5D">
      <w:pPr>
        <w:pStyle w:val="Default"/>
        <w:rPr>
          <w:rFonts w:ascii="Calibri" w:hAnsi="Calibri" w:cs="Calibri"/>
          <w:sz w:val="22"/>
          <w:szCs w:val="22"/>
        </w:rPr>
      </w:pPr>
    </w:p>
    <w:sectPr w:rsidR="00C9668B" w:rsidRPr="00CE3F58" w:rsidSect="00AD43D7">
      <w:headerReference w:type="default" r:id="rId8"/>
      <w:pgSz w:w="11906" w:h="16838"/>
      <w:pgMar w:top="851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54C92" w14:textId="77777777" w:rsidR="00D37E6D" w:rsidRDefault="00D37E6D" w:rsidP="00E7138A">
      <w:pPr>
        <w:spacing w:after="0" w:line="240" w:lineRule="auto"/>
      </w:pPr>
      <w:r>
        <w:separator/>
      </w:r>
    </w:p>
  </w:endnote>
  <w:endnote w:type="continuationSeparator" w:id="0">
    <w:p w14:paraId="693D2494" w14:textId="77777777" w:rsidR="00D37E6D" w:rsidRDefault="00D37E6D" w:rsidP="00E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5813" w14:textId="77777777" w:rsidR="00D37E6D" w:rsidRDefault="00D37E6D" w:rsidP="00E7138A">
      <w:pPr>
        <w:spacing w:after="0" w:line="240" w:lineRule="auto"/>
      </w:pPr>
      <w:r>
        <w:separator/>
      </w:r>
    </w:p>
  </w:footnote>
  <w:footnote w:type="continuationSeparator" w:id="0">
    <w:p w14:paraId="450CFA43" w14:textId="77777777" w:rsidR="00D37E6D" w:rsidRDefault="00D37E6D" w:rsidP="00E7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6A16" w14:textId="1B9A8D4B" w:rsidR="00E7138A" w:rsidRPr="00575B58" w:rsidRDefault="00E7138A" w:rsidP="00E7138A">
    <w:pPr>
      <w:pStyle w:val="Nagwek"/>
      <w:jc w:val="right"/>
      <w:rPr>
        <w:rFonts w:ascii="Calibri" w:hAnsi="Calibri" w:cs="Calibri"/>
        <w:b/>
        <w:bCs/>
      </w:rPr>
    </w:pPr>
    <w:r w:rsidRPr="00575B58">
      <w:rPr>
        <w:rFonts w:ascii="Calibri" w:hAnsi="Calibri" w:cs="Calibri"/>
        <w:b/>
        <w:bCs/>
      </w:rPr>
      <w:t xml:space="preserve">Załącznik 6 priorytet </w:t>
    </w:r>
    <w:r w:rsidR="004E750D">
      <w:rPr>
        <w:rFonts w:ascii="Calibri" w:hAnsi="Calibri" w:cs="Calibri"/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F3"/>
    <w:multiLevelType w:val="hybridMultilevel"/>
    <w:tmpl w:val="9C7A5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E5D"/>
    <w:multiLevelType w:val="hybridMultilevel"/>
    <w:tmpl w:val="75E2B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65D"/>
    <w:multiLevelType w:val="hybridMultilevel"/>
    <w:tmpl w:val="18B05EE2"/>
    <w:lvl w:ilvl="0" w:tplc="D0E46F46">
      <w:start w:val="1"/>
      <w:numFmt w:val="bullet"/>
      <w:lvlText w:val="□"/>
      <w:lvlJc w:val="left"/>
      <w:pPr>
        <w:ind w:left="773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1593BF3"/>
    <w:multiLevelType w:val="hybridMultilevel"/>
    <w:tmpl w:val="39CEE512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4FEC"/>
    <w:multiLevelType w:val="hybridMultilevel"/>
    <w:tmpl w:val="D3DE9C5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6215A"/>
    <w:multiLevelType w:val="hybridMultilevel"/>
    <w:tmpl w:val="F9445140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00BC"/>
    <w:multiLevelType w:val="hybridMultilevel"/>
    <w:tmpl w:val="957E8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2775F19"/>
    <w:multiLevelType w:val="hybridMultilevel"/>
    <w:tmpl w:val="D3BEB52E"/>
    <w:lvl w:ilvl="0" w:tplc="81AACA0C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F6ED9"/>
    <w:multiLevelType w:val="hybridMultilevel"/>
    <w:tmpl w:val="39EEABD0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D411F"/>
    <w:multiLevelType w:val="hybridMultilevel"/>
    <w:tmpl w:val="EEF604B6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B2901"/>
    <w:multiLevelType w:val="hybridMultilevel"/>
    <w:tmpl w:val="9C027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A231B"/>
    <w:multiLevelType w:val="hybridMultilevel"/>
    <w:tmpl w:val="CB2E3D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0733">
    <w:abstractNumId w:val="15"/>
  </w:num>
  <w:num w:numId="2" w16cid:durableId="794104348">
    <w:abstractNumId w:val="4"/>
  </w:num>
  <w:num w:numId="3" w16cid:durableId="1002969321">
    <w:abstractNumId w:val="10"/>
  </w:num>
  <w:num w:numId="4" w16cid:durableId="1499615715">
    <w:abstractNumId w:val="8"/>
  </w:num>
  <w:num w:numId="5" w16cid:durableId="1710957676">
    <w:abstractNumId w:val="13"/>
  </w:num>
  <w:num w:numId="6" w16cid:durableId="1840270337">
    <w:abstractNumId w:val="0"/>
  </w:num>
  <w:num w:numId="7" w16cid:durableId="1627733733">
    <w:abstractNumId w:val="7"/>
  </w:num>
  <w:num w:numId="8" w16cid:durableId="498009608">
    <w:abstractNumId w:val="1"/>
  </w:num>
  <w:num w:numId="9" w16cid:durableId="1580142188">
    <w:abstractNumId w:val="14"/>
  </w:num>
  <w:num w:numId="10" w16cid:durableId="732704243">
    <w:abstractNumId w:val="3"/>
  </w:num>
  <w:num w:numId="11" w16cid:durableId="1326473700">
    <w:abstractNumId w:val="9"/>
  </w:num>
  <w:num w:numId="12" w16cid:durableId="1338381782">
    <w:abstractNumId w:val="12"/>
  </w:num>
  <w:num w:numId="13" w16cid:durableId="1065101583">
    <w:abstractNumId w:val="11"/>
  </w:num>
  <w:num w:numId="14" w16cid:durableId="92289691">
    <w:abstractNumId w:val="2"/>
  </w:num>
  <w:num w:numId="15" w16cid:durableId="145560020">
    <w:abstractNumId w:val="5"/>
  </w:num>
  <w:num w:numId="16" w16cid:durableId="1751385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50"/>
    <w:rsid w:val="0006480E"/>
    <w:rsid w:val="00107775"/>
    <w:rsid w:val="001365EC"/>
    <w:rsid w:val="00200A32"/>
    <w:rsid w:val="0021112F"/>
    <w:rsid w:val="00232965"/>
    <w:rsid w:val="002D66B7"/>
    <w:rsid w:val="002F5327"/>
    <w:rsid w:val="0034777B"/>
    <w:rsid w:val="00396936"/>
    <w:rsid w:val="00432968"/>
    <w:rsid w:val="00465B02"/>
    <w:rsid w:val="004B634A"/>
    <w:rsid w:val="004C64D0"/>
    <w:rsid w:val="004E6A50"/>
    <w:rsid w:val="004E750D"/>
    <w:rsid w:val="00502429"/>
    <w:rsid w:val="00542555"/>
    <w:rsid w:val="00575B58"/>
    <w:rsid w:val="005D482F"/>
    <w:rsid w:val="005F6EA8"/>
    <w:rsid w:val="006568B9"/>
    <w:rsid w:val="00666265"/>
    <w:rsid w:val="006B56E2"/>
    <w:rsid w:val="006B63DB"/>
    <w:rsid w:val="00736BE3"/>
    <w:rsid w:val="007B6B6F"/>
    <w:rsid w:val="008014A0"/>
    <w:rsid w:val="00851E22"/>
    <w:rsid w:val="008F204E"/>
    <w:rsid w:val="00972CCE"/>
    <w:rsid w:val="009E5BD9"/>
    <w:rsid w:val="00A02B5A"/>
    <w:rsid w:val="00AD43D7"/>
    <w:rsid w:val="00B664F8"/>
    <w:rsid w:val="00B76D3D"/>
    <w:rsid w:val="00C155EE"/>
    <w:rsid w:val="00C170F1"/>
    <w:rsid w:val="00C6509C"/>
    <w:rsid w:val="00C82259"/>
    <w:rsid w:val="00C9668B"/>
    <w:rsid w:val="00CB09EF"/>
    <w:rsid w:val="00CB3A5D"/>
    <w:rsid w:val="00CE3F58"/>
    <w:rsid w:val="00CF0E05"/>
    <w:rsid w:val="00D229B3"/>
    <w:rsid w:val="00D37E6D"/>
    <w:rsid w:val="00D617CB"/>
    <w:rsid w:val="00D91BDD"/>
    <w:rsid w:val="00DA19B6"/>
    <w:rsid w:val="00DB61AE"/>
    <w:rsid w:val="00DC1959"/>
    <w:rsid w:val="00DD1CC3"/>
    <w:rsid w:val="00E3271B"/>
    <w:rsid w:val="00E54F1D"/>
    <w:rsid w:val="00E7138A"/>
    <w:rsid w:val="00E727D5"/>
    <w:rsid w:val="00EB1985"/>
    <w:rsid w:val="00EE0C12"/>
    <w:rsid w:val="00F10BFA"/>
    <w:rsid w:val="00F534D9"/>
    <w:rsid w:val="00F94A37"/>
    <w:rsid w:val="00FD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49A3C"/>
  <w15:chartTrackingRefBased/>
  <w15:docId w15:val="{FF028EB5-9ABE-4C2C-99E3-C10BA0B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F0E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0E05"/>
  </w:style>
  <w:style w:type="table" w:customStyle="1" w:styleId="Tabela-Siatka1">
    <w:name w:val="Tabela - Siatka1"/>
    <w:basedOn w:val="Standardowy"/>
    <w:uiPriority w:val="59"/>
    <w:rsid w:val="00CF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5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E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39693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paragraph" w:customStyle="1" w:styleId="Default">
    <w:name w:val="Default"/>
    <w:rsid w:val="005F6EA8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0CD91-1770-42CB-A438-14C7E6FF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18</cp:revision>
  <cp:lastPrinted>2023-01-16T12:20:00Z</cp:lastPrinted>
  <dcterms:created xsi:type="dcterms:W3CDTF">2021-02-25T09:19:00Z</dcterms:created>
  <dcterms:modified xsi:type="dcterms:W3CDTF">2023-01-17T09:22:00Z</dcterms:modified>
</cp:coreProperties>
</file>