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6BD4" w14:textId="77777777" w:rsidR="008F204E" w:rsidRPr="002D66B7" w:rsidRDefault="008F204E" w:rsidP="00FD233D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2D66B7">
        <w:rPr>
          <w:rFonts w:cs="Arial"/>
          <w:b/>
          <w:sz w:val="28"/>
          <w:szCs w:val="28"/>
        </w:rPr>
        <w:t xml:space="preserve">Oświadczenie Pracodawcy </w:t>
      </w:r>
    </w:p>
    <w:p w14:paraId="137DC22A" w14:textId="77777777" w:rsidR="00FD233D" w:rsidRDefault="00FD233D" w:rsidP="00FD233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F4545">
        <w:rPr>
          <w:rFonts w:cs="Arial"/>
          <w:b/>
          <w:sz w:val="24"/>
          <w:szCs w:val="24"/>
        </w:rPr>
        <w:t>o spełnianiu Priorytetu nr 4</w:t>
      </w:r>
    </w:p>
    <w:p w14:paraId="41F6D010" w14:textId="77777777" w:rsidR="008F4545" w:rsidRPr="008F4545" w:rsidRDefault="008F4545" w:rsidP="00FD233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F74B039" w14:textId="6F2D5EF5" w:rsidR="00972198" w:rsidRPr="00972198" w:rsidRDefault="00972198" w:rsidP="00972198">
      <w:pPr>
        <w:spacing w:after="0" w:line="240" w:lineRule="auto"/>
        <w:ind w:right="338"/>
        <w:rPr>
          <w:sz w:val="24"/>
          <w:szCs w:val="24"/>
        </w:rPr>
      </w:pPr>
      <w:r w:rsidRPr="00972198">
        <w:rPr>
          <w:sz w:val="24"/>
          <w:szCs w:val="24"/>
        </w:rPr>
        <w:t xml:space="preserve">Poprawa zarządzania i komunikacji w firmie w oparciu o zasady przeciwdziałania dyskryminacji i mobbingowi, rozwoju dialogu społecznego, partycypacji pracowniczej i wspierania integracji </w:t>
      </w:r>
      <w:r>
        <w:rPr>
          <w:sz w:val="24"/>
          <w:szCs w:val="24"/>
        </w:rPr>
        <w:br/>
      </w:r>
      <w:r w:rsidRPr="00972198">
        <w:rPr>
          <w:sz w:val="24"/>
          <w:szCs w:val="24"/>
        </w:rPr>
        <w:t>w miejscu pracy.</w:t>
      </w:r>
    </w:p>
    <w:p w14:paraId="7DB0A1E1" w14:textId="77777777" w:rsidR="00972198" w:rsidRDefault="00972198" w:rsidP="00972198">
      <w:pPr>
        <w:spacing w:after="0" w:line="240" w:lineRule="auto"/>
        <w:ind w:right="338"/>
        <w:jc w:val="center"/>
      </w:pPr>
    </w:p>
    <w:p w14:paraId="21F5EF12" w14:textId="1A91DD65" w:rsidR="00972198" w:rsidRDefault="00972198" w:rsidP="00E76C0D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  <w:r w:rsidRPr="00972198">
        <w:rPr>
          <w:rFonts w:asciiTheme="minorHAnsi" w:eastAsiaTheme="minorHAnsi" w:hAnsiTheme="minorHAnsi" w:cstheme="minorBidi"/>
          <w:sz w:val="24"/>
          <w:szCs w:val="24"/>
        </w:rPr>
        <w:t xml:space="preserve">Oświadczam/y w imieniu swoim lub podmiotu, który reprezentuję/my, że pracownik/pracodawca: </w:t>
      </w:r>
    </w:p>
    <w:p w14:paraId="056CE8C1" w14:textId="77777777" w:rsidR="00441B45" w:rsidRDefault="00441B45" w:rsidP="00E76C0D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</w:p>
    <w:p w14:paraId="2D8EFD42" w14:textId="77777777" w:rsidR="00B013B3" w:rsidRDefault="00B013B3" w:rsidP="00E76C0D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</w:p>
    <w:p w14:paraId="61BFF76C" w14:textId="62436BAB" w:rsidR="00972198" w:rsidRPr="00E76C0D" w:rsidRDefault="00972198" w:rsidP="00B013B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6C0D">
        <w:rPr>
          <w:rFonts w:ascii="Calibri" w:hAnsi="Calibri" w:cs="Calibri"/>
          <w:sz w:val="24"/>
          <w:szCs w:val="24"/>
        </w:rPr>
        <w:t>………………………………………..………</w:t>
      </w:r>
    </w:p>
    <w:p w14:paraId="7096C0F5" w14:textId="77777777" w:rsidR="00972198" w:rsidRPr="00E76C0D" w:rsidRDefault="00972198" w:rsidP="00B013B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6C0D">
        <w:rPr>
          <w:rFonts w:ascii="Calibri" w:hAnsi="Calibri" w:cs="Calibri"/>
          <w:sz w:val="24"/>
          <w:szCs w:val="24"/>
        </w:rPr>
        <w:t>………………………………………..………</w:t>
      </w:r>
    </w:p>
    <w:p w14:paraId="067039CB" w14:textId="77777777" w:rsidR="00972198" w:rsidRPr="00972198" w:rsidRDefault="00972198" w:rsidP="00972198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16E031A3" w14:textId="34DCD9EA" w:rsidR="00972198" w:rsidRDefault="0052270E" w:rsidP="00972198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w</w:t>
      </w:r>
      <w:r w:rsidR="00972198" w:rsidRPr="00972198">
        <w:rPr>
          <w:rFonts w:asciiTheme="minorHAnsi" w:eastAsiaTheme="minorHAnsi" w:hAnsiTheme="minorHAnsi" w:cstheme="minorBidi"/>
          <w:sz w:val="24"/>
          <w:szCs w:val="24"/>
        </w:rPr>
        <w:t>skazany</w:t>
      </w:r>
      <w:r w:rsidR="00972198">
        <w:rPr>
          <w:rFonts w:asciiTheme="minorHAnsi" w:eastAsiaTheme="minorHAnsi" w:hAnsiTheme="minorHAnsi" w:cstheme="minorBidi"/>
          <w:sz w:val="24"/>
          <w:szCs w:val="24"/>
        </w:rPr>
        <w:t>/i</w:t>
      </w:r>
      <w:r w:rsidR="00972198" w:rsidRPr="00972198">
        <w:rPr>
          <w:rFonts w:asciiTheme="minorHAnsi" w:eastAsiaTheme="minorHAnsi" w:hAnsiTheme="minorHAnsi" w:cstheme="minorBidi"/>
          <w:sz w:val="24"/>
          <w:szCs w:val="24"/>
        </w:rPr>
        <w:t xml:space="preserve"> do objęcia wsparciem w ramach Priorytetu nr 4 spełnia</w:t>
      </w:r>
      <w:r w:rsidR="00972198">
        <w:rPr>
          <w:rFonts w:asciiTheme="minorHAnsi" w:eastAsiaTheme="minorHAnsi" w:hAnsiTheme="minorHAnsi" w:cstheme="minorBidi"/>
          <w:sz w:val="24"/>
          <w:szCs w:val="24"/>
        </w:rPr>
        <w:t>/ją</w:t>
      </w:r>
      <w:r w:rsidR="00972198" w:rsidRPr="00972198">
        <w:rPr>
          <w:rFonts w:asciiTheme="minorHAnsi" w:eastAsiaTheme="minorHAnsi" w:hAnsiTheme="minorHAnsi" w:cstheme="minorBidi"/>
          <w:sz w:val="24"/>
          <w:szCs w:val="24"/>
        </w:rPr>
        <w:t xml:space="preserve"> warunki dostępu </w:t>
      </w:r>
      <w:r w:rsidR="00972198" w:rsidRPr="00972198">
        <w:rPr>
          <w:rFonts w:asciiTheme="minorHAnsi" w:eastAsiaTheme="minorHAnsi" w:hAnsiTheme="minorHAnsi" w:cstheme="minorBidi"/>
          <w:sz w:val="24"/>
          <w:szCs w:val="24"/>
        </w:rPr>
        <w:br/>
        <w:t xml:space="preserve">do priorytetu tj. kształcenie ustawiczne związane jest z poprawą zarządzania i komunikacji </w:t>
      </w:r>
      <w:r w:rsidR="00972198" w:rsidRPr="00972198">
        <w:rPr>
          <w:rFonts w:asciiTheme="minorHAnsi" w:eastAsiaTheme="minorHAnsi" w:hAnsiTheme="minorHAnsi" w:cstheme="minorBidi"/>
          <w:sz w:val="24"/>
          <w:szCs w:val="24"/>
        </w:rPr>
        <w:br/>
        <w:t xml:space="preserve">w firmie w oparciu o </w:t>
      </w:r>
      <w:r w:rsidR="00211554">
        <w:rPr>
          <w:rFonts w:asciiTheme="minorHAnsi" w:eastAsiaTheme="minorHAnsi" w:hAnsiTheme="minorHAnsi" w:cstheme="minorBidi"/>
          <w:sz w:val="24"/>
          <w:szCs w:val="24"/>
        </w:rPr>
        <w:t xml:space="preserve">następujące </w:t>
      </w:r>
      <w:r w:rsidR="00972198">
        <w:rPr>
          <w:rFonts w:asciiTheme="minorHAnsi" w:eastAsiaTheme="minorHAnsi" w:hAnsiTheme="minorHAnsi" w:cstheme="minorBidi"/>
          <w:sz w:val="24"/>
          <w:szCs w:val="24"/>
        </w:rPr>
        <w:t>z</w:t>
      </w:r>
      <w:r w:rsidR="00972198" w:rsidRPr="00972198">
        <w:rPr>
          <w:rFonts w:asciiTheme="minorHAnsi" w:eastAsiaTheme="minorHAnsi" w:hAnsiTheme="minorHAnsi" w:cstheme="minorBidi"/>
          <w:sz w:val="24"/>
          <w:szCs w:val="24"/>
        </w:rPr>
        <w:t>asady</w:t>
      </w:r>
      <w:r w:rsidR="00972198">
        <w:rPr>
          <w:rFonts w:asciiTheme="minorHAnsi" w:eastAsiaTheme="minorHAnsi" w:hAnsiTheme="minorHAnsi" w:cstheme="minorBidi"/>
          <w:sz w:val="24"/>
          <w:szCs w:val="24"/>
        </w:rPr>
        <w:t>:</w:t>
      </w:r>
    </w:p>
    <w:p w14:paraId="02D6D9A4" w14:textId="3B6AE3BC" w:rsidR="00972198" w:rsidRPr="00972198" w:rsidRDefault="00000000" w:rsidP="00B013B3">
      <w:pPr>
        <w:pStyle w:val="Akapitzlist"/>
        <w:rPr>
          <w:sz w:val="24"/>
          <w:szCs w:val="24"/>
        </w:rPr>
      </w:pPr>
      <w:sdt>
        <w:sdtPr>
          <w:rPr>
            <w:sz w:val="24"/>
            <w:szCs w:val="24"/>
          </w:rPr>
          <w:id w:val="-2042664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5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13B3">
        <w:rPr>
          <w:sz w:val="24"/>
          <w:szCs w:val="24"/>
        </w:rPr>
        <w:t xml:space="preserve"> </w:t>
      </w:r>
      <w:r w:rsidR="00972198" w:rsidRPr="00972198">
        <w:rPr>
          <w:sz w:val="24"/>
          <w:szCs w:val="24"/>
        </w:rPr>
        <w:t xml:space="preserve">przeciwdziałania dyskryminacji i mobbingowi, </w:t>
      </w:r>
    </w:p>
    <w:p w14:paraId="0EB3DF6E" w14:textId="152B5F53" w:rsidR="00972198" w:rsidRPr="00972198" w:rsidRDefault="00000000" w:rsidP="00B013B3">
      <w:pPr>
        <w:pStyle w:val="Akapitzlist"/>
        <w:rPr>
          <w:sz w:val="24"/>
          <w:szCs w:val="24"/>
        </w:rPr>
      </w:pPr>
      <w:sdt>
        <w:sdtPr>
          <w:rPr>
            <w:sz w:val="24"/>
            <w:szCs w:val="24"/>
          </w:rPr>
          <w:id w:val="-191546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3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13B3">
        <w:rPr>
          <w:sz w:val="24"/>
          <w:szCs w:val="24"/>
        </w:rPr>
        <w:t xml:space="preserve"> </w:t>
      </w:r>
      <w:r w:rsidR="00972198" w:rsidRPr="00972198">
        <w:rPr>
          <w:sz w:val="24"/>
          <w:szCs w:val="24"/>
        </w:rPr>
        <w:t xml:space="preserve">rozwojem dialogu społecznego, </w:t>
      </w:r>
    </w:p>
    <w:p w14:paraId="087D2469" w14:textId="046F7BAC" w:rsidR="00972198" w:rsidRDefault="00000000" w:rsidP="00B013B3">
      <w:pPr>
        <w:pStyle w:val="Akapitzlist"/>
        <w:rPr>
          <w:sz w:val="24"/>
          <w:szCs w:val="24"/>
        </w:rPr>
      </w:pPr>
      <w:sdt>
        <w:sdtPr>
          <w:rPr>
            <w:sz w:val="24"/>
            <w:szCs w:val="24"/>
          </w:rPr>
          <w:id w:val="-16578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3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13B3">
        <w:rPr>
          <w:sz w:val="24"/>
          <w:szCs w:val="24"/>
        </w:rPr>
        <w:t xml:space="preserve"> </w:t>
      </w:r>
      <w:r w:rsidR="00972198" w:rsidRPr="00972198">
        <w:rPr>
          <w:sz w:val="24"/>
          <w:szCs w:val="24"/>
        </w:rPr>
        <w:t>partycypacją pracowniczą</w:t>
      </w:r>
      <w:r w:rsidR="00972198">
        <w:rPr>
          <w:sz w:val="24"/>
          <w:szCs w:val="24"/>
        </w:rPr>
        <w:t>,</w:t>
      </w:r>
    </w:p>
    <w:p w14:paraId="1A65D4C0" w14:textId="00A27A83" w:rsidR="00972198" w:rsidRDefault="00000000" w:rsidP="00B013B3">
      <w:pPr>
        <w:pStyle w:val="Akapitzlist"/>
        <w:rPr>
          <w:sz w:val="24"/>
          <w:szCs w:val="24"/>
        </w:rPr>
      </w:pPr>
      <w:sdt>
        <w:sdtPr>
          <w:rPr>
            <w:sz w:val="24"/>
            <w:szCs w:val="24"/>
          </w:rPr>
          <w:id w:val="-10314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3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013B3">
        <w:rPr>
          <w:sz w:val="24"/>
          <w:szCs w:val="24"/>
        </w:rPr>
        <w:t xml:space="preserve"> </w:t>
      </w:r>
      <w:r w:rsidR="00972198" w:rsidRPr="00972198">
        <w:rPr>
          <w:sz w:val="24"/>
          <w:szCs w:val="24"/>
        </w:rPr>
        <w:t>wspieraniem integracji w miejscu pracy</w:t>
      </w:r>
      <w:r w:rsidR="00211554">
        <w:rPr>
          <w:sz w:val="24"/>
          <w:szCs w:val="24"/>
        </w:rPr>
        <w:t xml:space="preserve">. </w:t>
      </w:r>
    </w:p>
    <w:p w14:paraId="0B9FFEA0" w14:textId="77777777" w:rsidR="00B013B3" w:rsidRPr="008F4545" w:rsidRDefault="00B013B3" w:rsidP="00B013B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F4545">
        <w:rPr>
          <w:rFonts w:asciiTheme="minorHAnsi" w:eastAsiaTheme="minorHAnsi" w:hAnsiTheme="minorHAnsi" w:cstheme="minorBidi"/>
          <w:sz w:val="24"/>
          <w:szCs w:val="24"/>
        </w:rPr>
        <w:t xml:space="preserve">UWAGA! </w:t>
      </w:r>
    </w:p>
    <w:p w14:paraId="13F7FA7F" w14:textId="7A28AA5F" w:rsidR="00B013B3" w:rsidRPr="008F4545" w:rsidRDefault="00B013B3" w:rsidP="00B013B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F4545">
        <w:rPr>
          <w:rFonts w:asciiTheme="minorHAnsi" w:eastAsiaTheme="minorHAnsi" w:hAnsiTheme="minorHAnsi" w:cstheme="minorBidi"/>
          <w:sz w:val="24"/>
          <w:szCs w:val="24"/>
        </w:rPr>
        <w:t>Priorytet nie dotyczy kształcenia z zarządzania i komunikacji.*</w:t>
      </w:r>
    </w:p>
    <w:p w14:paraId="2B51A0B9" w14:textId="77777777" w:rsidR="00B013B3" w:rsidRPr="008F4545" w:rsidRDefault="00B013B3" w:rsidP="00B013B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F4545">
        <w:rPr>
          <w:rFonts w:asciiTheme="minorHAnsi" w:eastAsiaTheme="minorHAnsi" w:hAnsiTheme="minorHAnsi" w:cstheme="minorBidi"/>
          <w:sz w:val="24"/>
          <w:szCs w:val="24"/>
        </w:rPr>
        <w:t>W ramach priorytetu nie finansuje się tzw. szkoleń integracyjnych.</w:t>
      </w:r>
    </w:p>
    <w:p w14:paraId="3096D829" w14:textId="77777777" w:rsidR="00972198" w:rsidRPr="00972198" w:rsidRDefault="00972198" w:rsidP="00972198">
      <w:pPr>
        <w:pStyle w:val="Akapitzlist"/>
        <w:rPr>
          <w:sz w:val="24"/>
          <w:szCs w:val="24"/>
        </w:rPr>
      </w:pPr>
    </w:p>
    <w:p w14:paraId="4F9F7F79" w14:textId="5782B3EC" w:rsidR="00972198" w:rsidRPr="00972198" w:rsidRDefault="00972198" w:rsidP="00B013B3">
      <w:pPr>
        <w:spacing w:after="160" w:line="360" w:lineRule="auto"/>
        <w:ind w:left="-142"/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</w:t>
      </w: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…………………………………………………….</w:t>
      </w:r>
    </w:p>
    <w:p w14:paraId="65A772C9" w14:textId="77777777" w:rsidR="00972198" w:rsidRPr="00972198" w:rsidRDefault="00972198" w:rsidP="00B013B3">
      <w:pPr>
        <w:spacing w:after="160" w:line="360" w:lineRule="auto"/>
        <w:ind w:left="-142"/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</w:t>
      </w: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…………………………………………………….</w:t>
      </w:r>
    </w:p>
    <w:p w14:paraId="63EB80E7" w14:textId="77777777" w:rsidR="00972198" w:rsidRPr="00972198" w:rsidRDefault="00972198" w:rsidP="00B013B3">
      <w:pPr>
        <w:spacing w:after="160" w:line="360" w:lineRule="auto"/>
        <w:ind w:left="-142"/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</w:t>
      </w: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…………………………………………………….</w:t>
      </w:r>
    </w:p>
    <w:p w14:paraId="5CBD0FBC" w14:textId="77777777" w:rsidR="00972198" w:rsidRPr="00972198" w:rsidRDefault="00972198" w:rsidP="00B013B3">
      <w:pPr>
        <w:spacing w:after="160" w:line="360" w:lineRule="auto"/>
        <w:ind w:left="-142"/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</w:t>
      </w: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…………………………………………………….</w:t>
      </w:r>
    </w:p>
    <w:p w14:paraId="5C1175C3" w14:textId="77777777" w:rsidR="00972198" w:rsidRPr="00972198" w:rsidRDefault="00972198" w:rsidP="00B013B3">
      <w:pPr>
        <w:spacing w:after="160" w:line="360" w:lineRule="auto"/>
        <w:ind w:left="-142"/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</w:t>
      </w: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…………………………………………………….</w:t>
      </w:r>
    </w:p>
    <w:p w14:paraId="3BB5E78B" w14:textId="0959352C" w:rsidR="00972198" w:rsidRPr="00B013B3" w:rsidRDefault="00972198" w:rsidP="00441B45">
      <w:pPr>
        <w:spacing w:after="160" w:line="240" w:lineRule="auto"/>
        <w:ind w:left="-142"/>
        <w:contextualSpacing/>
        <w:jc w:val="both"/>
        <w:rPr>
          <w:rFonts w:asciiTheme="minorHAnsi" w:eastAsiaTheme="minorHAnsi" w:hAnsiTheme="minorHAnsi" w:cstheme="minorBidi"/>
          <w:bCs/>
          <w:sz w:val="20"/>
          <w:szCs w:val="20"/>
        </w:rPr>
      </w:pP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</w:t>
      </w:r>
      <w:r w:rsidRPr="00972198">
        <w:rPr>
          <w:rFonts w:asciiTheme="minorHAnsi" w:eastAsiaTheme="minorHAnsi" w:hAnsiTheme="minorHAnsi" w:cstheme="minorBidi"/>
          <w:bCs/>
          <w:sz w:val="24"/>
          <w:szCs w:val="24"/>
        </w:rPr>
        <w:t>…………………………………………………….</w:t>
      </w:r>
      <w:r w:rsidRPr="00972198">
        <w:rPr>
          <w:rFonts w:asciiTheme="minorHAnsi" w:eastAsiaTheme="minorHAnsi" w:hAnsiTheme="minorHAnsi" w:cstheme="minorBidi"/>
          <w:sz w:val="16"/>
          <w:szCs w:val="16"/>
        </w:rPr>
        <w:t xml:space="preserve">  </w:t>
      </w:r>
      <w:r w:rsidRPr="00B013B3">
        <w:rPr>
          <w:rFonts w:asciiTheme="minorHAnsi" w:eastAsiaTheme="minorHAnsi" w:hAnsiTheme="minorHAnsi" w:cstheme="minorBidi"/>
          <w:sz w:val="20"/>
          <w:szCs w:val="20"/>
        </w:rPr>
        <w:t>/ opis powiązań</w:t>
      </w:r>
      <w:r w:rsidR="00211554" w:rsidRPr="00B013B3">
        <w:rPr>
          <w:rFonts w:asciiTheme="minorHAnsi" w:eastAsiaTheme="minorHAnsi" w:hAnsiTheme="minorHAnsi" w:cstheme="minorBidi"/>
          <w:sz w:val="20"/>
          <w:szCs w:val="20"/>
        </w:rPr>
        <w:t xml:space="preserve"> – </w:t>
      </w:r>
      <w:r w:rsidR="00B013B3">
        <w:rPr>
          <w:rFonts w:asciiTheme="minorHAnsi" w:eastAsiaTheme="minorHAnsi" w:hAnsiTheme="minorHAnsi" w:cstheme="minorBidi"/>
          <w:sz w:val="20"/>
          <w:szCs w:val="20"/>
        </w:rPr>
        <w:t>C</w:t>
      </w:r>
      <w:r w:rsidR="00211554" w:rsidRPr="00B013B3">
        <w:rPr>
          <w:rFonts w:asciiTheme="minorHAnsi" w:eastAsiaTheme="minorHAnsi" w:hAnsiTheme="minorHAnsi" w:cstheme="minorBidi"/>
          <w:sz w:val="20"/>
          <w:szCs w:val="20"/>
        </w:rPr>
        <w:t>o należy poprawić w zarządzaniu i  komunikacji w firmie</w:t>
      </w:r>
      <w:r w:rsidR="00B013B3">
        <w:rPr>
          <w:rFonts w:asciiTheme="minorHAnsi" w:eastAsiaTheme="minorHAnsi" w:hAnsiTheme="minorHAnsi" w:cstheme="minorBidi"/>
          <w:sz w:val="20"/>
          <w:szCs w:val="20"/>
        </w:rPr>
        <w:t>? W</w:t>
      </w:r>
      <w:r w:rsidR="00211554" w:rsidRPr="00B013B3">
        <w:rPr>
          <w:rFonts w:asciiTheme="minorHAnsi" w:eastAsiaTheme="minorHAnsi" w:hAnsiTheme="minorHAnsi" w:cstheme="minorBidi"/>
          <w:sz w:val="20"/>
          <w:szCs w:val="20"/>
        </w:rPr>
        <w:t xml:space="preserve"> jaki sposób kształcenie przyczyni się do tej  poprawy </w:t>
      </w:r>
      <w:r w:rsidRPr="00B013B3">
        <w:rPr>
          <w:rFonts w:asciiTheme="minorHAnsi" w:eastAsiaTheme="minorHAnsi" w:hAnsiTheme="minorHAnsi" w:cstheme="minorBidi"/>
          <w:sz w:val="20"/>
          <w:szCs w:val="20"/>
        </w:rPr>
        <w:t xml:space="preserve">/ </w:t>
      </w:r>
    </w:p>
    <w:p w14:paraId="4C809CDB" w14:textId="77777777" w:rsidR="00972198" w:rsidRPr="00972198" w:rsidRDefault="00972198" w:rsidP="00972198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D0E63D5" w14:textId="77777777" w:rsidR="00972198" w:rsidRPr="00972198" w:rsidRDefault="00972198" w:rsidP="00972198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14:paraId="2C18E043" w14:textId="77777777" w:rsidR="00972198" w:rsidRPr="00972198" w:rsidRDefault="00972198" w:rsidP="00972198">
      <w:pPr>
        <w:spacing w:after="0" w:line="259" w:lineRule="auto"/>
        <w:jc w:val="both"/>
        <w:rPr>
          <w:rFonts w:asciiTheme="minorHAnsi" w:eastAsiaTheme="minorHAnsi" w:hAnsiTheme="minorHAnsi" w:cstheme="minorBidi"/>
        </w:rPr>
      </w:pPr>
    </w:p>
    <w:p w14:paraId="516023CF" w14:textId="516C10EC" w:rsidR="00972198" w:rsidRPr="00972198" w:rsidRDefault="00972198" w:rsidP="00972198">
      <w:pPr>
        <w:spacing w:after="0" w:line="259" w:lineRule="auto"/>
        <w:jc w:val="both"/>
        <w:rPr>
          <w:rFonts w:asciiTheme="minorHAnsi" w:eastAsiaTheme="minorHAnsi" w:hAnsiTheme="minorHAnsi" w:cstheme="minorBidi"/>
        </w:rPr>
      </w:pPr>
      <w:r w:rsidRPr="00972198">
        <w:rPr>
          <w:rFonts w:asciiTheme="minorHAnsi" w:eastAsiaTheme="minorHAnsi" w:hAnsiTheme="minorHAnsi" w:cstheme="minorBidi"/>
        </w:rPr>
        <w:t>…………………………………..</w:t>
      </w:r>
      <w:r w:rsidRPr="00972198">
        <w:rPr>
          <w:rFonts w:asciiTheme="minorHAnsi" w:eastAsiaTheme="minorHAnsi" w:hAnsiTheme="minorHAnsi" w:cstheme="minorBidi"/>
        </w:rPr>
        <w:tab/>
      </w:r>
      <w:r w:rsidRPr="00972198">
        <w:rPr>
          <w:rFonts w:asciiTheme="minorHAnsi" w:eastAsiaTheme="minorHAnsi" w:hAnsiTheme="minorHAnsi" w:cstheme="minorBidi"/>
        </w:rPr>
        <w:tab/>
      </w:r>
      <w:r w:rsidRPr="00972198">
        <w:rPr>
          <w:rFonts w:asciiTheme="minorHAnsi" w:eastAsiaTheme="minorHAnsi" w:hAnsiTheme="minorHAnsi" w:cstheme="minorBidi"/>
        </w:rPr>
        <w:tab/>
      </w:r>
      <w:r w:rsidRPr="00972198">
        <w:rPr>
          <w:rFonts w:asciiTheme="minorHAnsi" w:eastAsiaTheme="minorHAnsi" w:hAnsiTheme="minorHAnsi" w:cstheme="minorBidi"/>
        </w:rPr>
        <w:tab/>
        <w:t>……………………………………………………..</w:t>
      </w:r>
    </w:p>
    <w:p w14:paraId="4F6E3174" w14:textId="64EA4D75" w:rsidR="00972198" w:rsidRDefault="00972198" w:rsidP="00972198">
      <w:pPr>
        <w:spacing w:after="0" w:line="259" w:lineRule="auto"/>
        <w:ind w:left="5664" w:hanging="4950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972198">
        <w:rPr>
          <w:rFonts w:asciiTheme="minorHAnsi" w:eastAsiaTheme="minorHAnsi" w:hAnsiTheme="minorHAnsi" w:cstheme="minorBidi"/>
          <w:sz w:val="20"/>
          <w:szCs w:val="20"/>
        </w:rPr>
        <w:t>/data/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                                                                    </w:t>
      </w:r>
      <w:r w:rsidRPr="00972198">
        <w:rPr>
          <w:rFonts w:asciiTheme="minorHAnsi" w:eastAsiaTheme="minorHAnsi" w:hAnsiTheme="minorHAnsi" w:cstheme="minorBidi"/>
          <w:sz w:val="20"/>
          <w:szCs w:val="20"/>
        </w:rPr>
        <w:t xml:space="preserve">/podpis i pieczęć Pracodawcy lub osoby </w:t>
      </w:r>
    </w:p>
    <w:p w14:paraId="704AA240" w14:textId="0BAA6922" w:rsidR="00972198" w:rsidRPr="00972198" w:rsidRDefault="00972198" w:rsidP="00972198">
      <w:pPr>
        <w:spacing w:after="0" w:line="259" w:lineRule="auto"/>
        <w:ind w:left="5664" w:hanging="1416"/>
        <w:jc w:val="both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Pr="00972198">
        <w:rPr>
          <w:rFonts w:asciiTheme="minorHAnsi" w:eastAsiaTheme="minorHAnsi" w:hAnsiTheme="minorHAnsi" w:cstheme="minorBidi"/>
          <w:sz w:val="20"/>
          <w:szCs w:val="20"/>
        </w:rPr>
        <w:t>uprawnionej do reprezentowania Pracodawcy/</w:t>
      </w:r>
    </w:p>
    <w:p w14:paraId="31D9B785" w14:textId="77777777" w:rsidR="00E76C0D" w:rsidRDefault="00E76C0D" w:rsidP="00972198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  <w:color w:val="000000"/>
        </w:rPr>
      </w:pPr>
    </w:p>
    <w:p w14:paraId="2A04141E" w14:textId="77777777" w:rsidR="00B013B3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14CB3A75" w14:textId="77777777" w:rsidR="00B013B3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</w:rPr>
      </w:pPr>
    </w:p>
    <w:p w14:paraId="18D8FF40" w14:textId="77777777" w:rsidR="00B013B3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</w:rPr>
      </w:pPr>
    </w:p>
    <w:p w14:paraId="3A5C392C" w14:textId="77777777" w:rsidR="00B013B3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</w:rPr>
      </w:pPr>
    </w:p>
    <w:p w14:paraId="42668B00" w14:textId="77777777" w:rsidR="00B013B3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</w:rPr>
      </w:pPr>
    </w:p>
    <w:p w14:paraId="606721D9" w14:textId="77777777" w:rsidR="00B013B3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</w:rPr>
      </w:pPr>
    </w:p>
    <w:p w14:paraId="1108D2F6" w14:textId="77777777" w:rsidR="00441B45" w:rsidRDefault="00441B45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  <w:sz w:val="24"/>
          <w:szCs w:val="24"/>
        </w:rPr>
      </w:pPr>
    </w:p>
    <w:p w14:paraId="4A5EDC51" w14:textId="5049EF72" w:rsidR="00FE1854" w:rsidRPr="00203343" w:rsidRDefault="00FE1854" w:rsidP="00FE1854">
      <w:pPr>
        <w:spacing w:after="0"/>
        <w:rPr>
          <w:rFonts w:cs="Calibri"/>
          <w:b/>
          <w:bCs/>
          <w:sz w:val="24"/>
          <w:szCs w:val="24"/>
        </w:rPr>
      </w:pPr>
      <w:r w:rsidRPr="00203343">
        <w:rPr>
          <w:rFonts w:cs="Calibri"/>
          <w:b/>
          <w:bCs/>
          <w:sz w:val="24"/>
          <w:szCs w:val="24"/>
        </w:rPr>
        <w:t xml:space="preserve">Wyjaśnienie </w:t>
      </w:r>
      <w:r>
        <w:rPr>
          <w:rFonts w:cs="Calibri"/>
          <w:b/>
          <w:bCs/>
          <w:sz w:val="24"/>
          <w:szCs w:val="24"/>
        </w:rPr>
        <w:t xml:space="preserve">do </w:t>
      </w:r>
      <w:r w:rsidRPr="00203343">
        <w:rPr>
          <w:rFonts w:cs="Calibri"/>
          <w:b/>
          <w:bCs/>
          <w:sz w:val="24"/>
          <w:szCs w:val="24"/>
        </w:rPr>
        <w:t xml:space="preserve">priorytetu nr </w:t>
      </w:r>
      <w:r>
        <w:rPr>
          <w:rFonts w:cs="Calibri"/>
          <w:b/>
          <w:bCs/>
          <w:sz w:val="24"/>
          <w:szCs w:val="24"/>
        </w:rPr>
        <w:t>4</w:t>
      </w:r>
    </w:p>
    <w:p w14:paraId="3CDECCAD" w14:textId="77777777" w:rsidR="00FE1854" w:rsidRDefault="00FE1854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  <w:sz w:val="24"/>
          <w:szCs w:val="24"/>
        </w:rPr>
      </w:pPr>
    </w:p>
    <w:p w14:paraId="61CE7C28" w14:textId="3894BB36" w:rsidR="0052270E" w:rsidRDefault="00B013B3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  <w:sz w:val="24"/>
          <w:szCs w:val="24"/>
        </w:rPr>
      </w:pPr>
      <w:r w:rsidRPr="00441B45">
        <w:rPr>
          <w:rFonts w:eastAsiaTheme="minorHAnsi" w:cs="Calibri"/>
          <w:b/>
          <w:bCs/>
          <w:color w:val="000000"/>
          <w:sz w:val="24"/>
          <w:szCs w:val="24"/>
        </w:rPr>
        <w:t xml:space="preserve">* </w:t>
      </w:r>
      <w:r w:rsidR="0052270E" w:rsidRPr="00441B45">
        <w:rPr>
          <w:rFonts w:eastAsiaTheme="minorHAnsi" w:cs="Calibri"/>
          <w:b/>
          <w:bCs/>
          <w:color w:val="000000"/>
          <w:sz w:val="24"/>
          <w:szCs w:val="24"/>
        </w:rPr>
        <w:t xml:space="preserve">Szkolenia w ramach </w:t>
      </w:r>
      <w:r w:rsidRPr="00441B45">
        <w:rPr>
          <w:rFonts w:eastAsiaTheme="minorHAnsi" w:cs="Calibri"/>
          <w:b/>
          <w:bCs/>
          <w:color w:val="000000"/>
          <w:sz w:val="24"/>
          <w:szCs w:val="24"/>
        </w:rPr>
        <w:t>4</w:t>
      </w:r>
      <w:r w:rsidR="0052270E" w:rsidRPr="00441B45">
        <w:rPr>
          <w:rFonts w:eastAsiaTheme="minorHAnsi" w:cs="Calibri"/>
          <w:b/>
          <w:bCs/>
          <w:color w:val="000000"/>
          <w:sz w:val="24"/>
          <w:szCs w:val="24"/>
        </w:rPr>
        <w:t xml:space="preserve"> priorytetu, to takie, które wyposażą pracowników/pracodawcę w wiedzę i umiejętności:</w:t>
      </w:r>
    </w:p>
    <w:p w14:paraId="6DD2F777" w14:textId="77777777" w:rsidR="00441B45" w:rsidRPr="00441B45" w:rsidRDefault="00441B45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bCs/>
          <w:color w:val="000000"/>
          <w:sz w:val="24"/>
          <w:szCs w:val="24"/>
        </w:rPr>
      </w:pPr>
    </w:p>
    <w:p w14:paraId="497DFA19" w14:textId="77777777" w:rsidR="0052270E" w:rsidRPr="00441B45" w:rsidRDefault="0052270E" w:rsidP="00441B4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Calibri" w:hAnsi="Calibri" w:cs="Calibri"/>
          <w:color w:val="000000"/>
          <w:sz w:val="24"/>
          <w:szCs w:val="24"/>
        </w:rPr>
      </w:pPr>
      <w:r w:rsidRPr="00441B45">
        <w:rPr>
          <w:rFonts w:ascii="Calibri" w:hAnsi="Calibri" w:cs="Calibri"/>
          <w:color w:val="000000"/>
          <w:sz w:val="24"/>
          <w:szCs w:val="24"/>
        </w:rPr>
        <w:t>rozpoznawania, rozumienia i przeciwdziałania mobbingowi w miejscu pracy, co zwiększy ich uważność na sposób komunikacji i budowania relacji w ich zespołach,</w:t>
      </w:r>
    </w:p>
    <w:p w14:paraId="00F07CAF" w14:textId="4BD9A16D" w:rsidR="0052270E" w:rsidRPr="00441B45" w:rsidRDefault="0052270E" w:rsidP="00441B45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Calibri" w:hAnsi="Calibri" w:cs="Calibri"/>
          <w:color w:val="000000"/>
          <w:sz w:val="24"/>
          <w:szCs w:val="24"/>
        </w:rPr>
      </w:pPr>
      <w:r w:rsidRPr="00441B45">
        <w:rPr>
          <w:rFonts w:ascii="Calibri" w:hAnsi="Calibri" w:cs="Calibri"/>
          <w:color w:val="000000"/>
          <w:sz w:val="24"/>
          <w:szCs w:val="24"/>
        </w:rPr>
        <w:t xml:space="preserve">na temat form </w:t>
      </w:r>
      <w:proofErr w:type="spellStart"/>
      <w:r w:rsidRPr="00441B45">
        <w:rPr>
          <w:rFonts w:ascii="Calibri" w:hAnsi="Calibri" w:cs="Calibri"/>
          <w:color w:val="000000"/>
          <w:sz w:val="24"/>
          <w:szCs w:val="24"/>
        </w:rPr>
        <w:t>mobbingu</w:t>
      </w:r>
      <w:proofErr w:type="spellEnd"/>
      <w:r w:rsidRPr="00441B45">
        <w:rPr>
          <w:rFonts w:ascii="Calibri" w:hAnsi="Calibri" w:cs="Calibri"/>
          <w:color w:val="000000"/>
          <w:sz w:val="24"/>
          <w:szCs w:val="24"/>
        </w:rPr>
        <w:t xml:space="preserve">, jak zrozumieć jego wpływ na zespół oraz jak skutecznie reagować </w:t>
      </w:r>
      <w:r w:rsidR="00441B45">
        <w:rPr>
          <w:rFonts w:ascii="Calibri" w:hAnsi="Calibri" w:cs="Calibri"/>
          <w:color w:val="000000"/>
          <w:sz w:val="24"/>
          <w:szCs w:val="24"/>
        </w:rPr>
        <w:br/>
      </w:r>
      <w:r w:rsidRPr="00441B45">
        <w:rPr>
          <w:rFonts w:ascii="Calibri" w:hAnsi="Calibri" w:cs="Calibri"/>
          <w:color w:val="000000"/>
          <w:sz w:val="24"/>
          <w:szCs w:val="24"/>
        </w:rPr>
        <w:t xml:space="preserve">i zapobiegać sytuacjom o charakterze </w:t>
      </w:r>
      <w:proofErr w:type="spellStart"/>
      <w:r w:rsidRPr="00441B45">
        <w:rPr>
          <w:rFonts w:ascii="Calibri" w:hAnsi="Calibri" w:cs="Calibri"/>
          <w:color w:val="000000"/>
          <w:sz w:val="24"/>
          <w:szCs w:val="24"/>
        </w:rPr>
        <w:t>mobbingu</w:t>
      </w:r>
      <w:proofErr w:type="spellEnd"/>
      <w:r w:rsidRPr="00441B45">
        <w:rPr>
          <w:rFonts w:ascii="Calibri" w:hAnsi="Calibri" w:cs="Calibri"/>
          <w:color w:val="000000"/>
          <w:sz w:val="24"/>
          <w:szCs w:val="24"/>
        </w:rPr>
        <w:t xml:space="preserve"> w przyszłości,</w:t>
      </w:r>
    </w:p>
    <w:p w14:paraId="24EBF2C2" w14:textId="7712A59D" w:rsidR="0052270E" w:rsidRPr="00441B45" w:rsidRDefault="0052270E" w:rsidP="00441B4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Calibri" w:hAnsi="Calibri" w:cs="Calibri"/>
          <w:color w:val="000000"/>
          <w:sz w:val="24"/>
          <w:szCs w:val="24"/>
        </w:rPr>
      </w:pPr>
      <w:r w:rsidRPr="00441B45">
        <w:rPr>
          <w:rFonts w:ascii="Calibri" w:hAnsi="Calibri" w:cs="Calibri"/>
          <w:color w:val="000000"/>
          <w:sz w:val="24"/>
          <w:szCs w:val="24"/>
        </w:rPr>
        <w:t xml:space="preserve">rozpoznawania/uważności (szczególnie menedżerów/pracodawcy) na zachowania i relacje </w:t>
      </w:r>
      <w:r w:rsidR="00441B45">
        <w:rPr>
          <w:rFonts w:ascii="Calibri" w:hAnsi="Calibri" w:cs="Calibri"/>
          <w:color w:val="000000"/>
          <w:sz w:val="24"/>
          <w:szCs w:val="24"/>
        </w:rPr>
        <w:br/>
      </w:r>
      <w:r w:rsidRPr="00441B45">
        <w:rPr>
          <w:rFonts w:ascii="Calibri" w:hAnsi="Calibri" w:cs="Calibri"/>
          <w:color w:val="000000"/>
          <w:sz w:val="24"/>
          <w:szCs w:val="24"/>
        </w:rPr>
        <w:t>w zespołach</w:t>
      </w:r>
      <w:r w:rsidR="00441B45">
        <w:rPr>
          <w:rFonts w:ascii="Calibri" w:hAnsi="Calibri" w:cs="Calibri"/>
          <w:color w:val="000000"/>
          <w:sz w:val="24"/>
          <w:szCs w:val="24"/>
        </w:rPr>
        <w:t>,</w:t>
      </w:r>
    </w:p>
    <w:p w14:paraId="0ACCC443" w14:textId="77777777" w:rsidR="0052270E" w:rsidRPr="00441B45" w:rsidRDefault="0052270E" w:rsidP="00441B45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Calibri" w:hAnsi="Calibri" w:cs="Calibri"/>
          <w:color w:val="000000"/>
          <w:sz w:val="24"/>
          <w:szCs w:val="24"/>
        </w:rPr>
      </w:pPr>
      <w:r w:rsidRPr="00441B45">
        <w:rPr>
          <w:rFonts w:ascii="Calibri" w:hAnsi="Calibri" w:cs="Calibri"/>
          <w:color w:val="000000"/>
          <w:sz w:val="24"/>
          <w:szCs w:val="24"/>
        </w:rPr>
        <w:t>promowania bezpiecznego i wspierającego środowiska pracy,</w:t>
      </w:r>
    </w:p>
    <w:p w14:paraId="6C91FDC4" w14:textId="61CDBA6C" w:rsidR="0052270E" w:rsidRPr="00441B45" w:rsidRDefault="0052270E" w:rsidP="00441B45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Calibri" w:hAnsi="Calibri" w:cs="Calibri"/>
          <w:color w:val="000000"/>
          <w:sz w:val="24"/>
          <w:szCs w:val="24"/>
        </w:rPr>
      </w:pPr>
      <w:r w:rsidRPr="00441B45">
        <w:rPr>
          <w:rFonts w:ascii="Calibri" w:hAnsi="Calibri" w:cs="Calibri"/>
          <w:color w:val="000000"/>
          <w:sz w:val="24"/>
          <w:szCs w:val="24"/>
        </w:rPr>
        <w:t xml:space="preserve">na temat skutków społecznych i prawnych </w:t>
      </w:r>
      <w:proofErr w:type="spellStart"/>
      <w:r w:rsidRPr="00441B45">
        <w:rPr>
          <w:rFonts w:ascii="Calibri" w:hAnsi="Calibri" w:cs="Calibri"/>
          <w:color w:val="000000"/>
          <w:sz w:val="24"/>
          <w:szCs w:val="24"/>
        </w:rPr>
        <w:t>mobbingu</w:t>
      </w:r>
      <w:proofErr w:type="spellEnd"/>
      <w:r w:rsidRPr="00441B4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1B45">
        <w:rPr>
          <w:rFonts w:ascii="Calibri" w:hAnsi="Calibri" w:cs="Calibri"/>
          <w:color w:val="000000"/>
          <w:sz w:val="24"/>
          <w:szCs w:val="24"/>
        </w:rPr>
        <w:t>i</w:t>
      </w:r>
      <w:r w:rsidRPr="00441B45">
        <w:rPr>
          <w:rFonts w:ascii="Calibri" w:hAnsi="Calibri" w:cs="Calibri"/>
          <w:color w:val="000000"/>
          <w:sz w:val="24"/>
          <w:szCs w:val="24"/>
        </w:rPr>
        <w:t xml:space="preserve"> dyskryminacji,</w:t>
      </w:r>
    </w:p>
    <w:p w14:paraId="37C12BF9" w14:textId="5F283357" w:rsidR="0052270E" w:rsidRPr="00441B45" w:rsidRDefault="0052270E" w:rsidP="00441B45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Calibri" w:hAnsi="Calibri" w:cs="Calibri"/>
          <w:color w:val="000000"/>
          <w:sz w:val="24"/>
          <w:szCs w:val="24"/>
        </w:rPr>
      </w:pPr>
      <w:r w:rsidRPr="00441B45">
        <w:rPr>
          <w:rFonts w:ascii="Calibri" w:hAnsi="Calibri" w:cs="Calibri"/>
          <w:color w:val="000000"/>
          <w:sz w:val="24"/>
          <w:szCs w:val="24"/>
        </w:rPr>
        <w:t xml:space="preserve">wdrażania procedur przeciwdziałania i reagowania na przypadki </w:t>
      </w:r>
      <w:r w:rsidR="00441B45">
        <w:rPr>
          <w:rFonts w:ascii="Calibri" w:hAnsi="Calibri" w:cs="Calibri"/>
          <w:color w:val="000000"/>
          <w:sz w:val="24"/>
          <w:szCs w:val="24"/>
        </w:rPr>
        <w:t xml:space="preserve">w/w </w:t>
      </w:r>
      <w:r w:rsidRPr="00441B45">
        <w:rPr>
          <w:rFonts w:ascii="Calibri" w:hAnsi="Calibri" w:cs="Calibri"/>
          <w:color w:val="000000"/>
          <w:sz w:val="24"/>
          <w:szCs w:val="24"/>
        </w:rPr>
        <w:t>nieprawidłowości.</w:t>
      </w:r>
    </w:p>
    <w:p w14:paraId="08C0B093" w14:textId="77777777" w:rsidR="0052270E" w:rsidRPr="00441B45" w:rsidRDefault="0052270E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77D5D80E" w14:textId="35E425A6" w:rsidR="0052270E" w:rsidRPr="00441B45" w:rsidRDefault="0052270E" w:rsidP="0052270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r w:rsidRPr="00441B45">
        <w:rPr>
          <w:rFonts w:eastAsiaTheme="minorHAnsi" w:cs="Calibri"/>
          <w:color w:val="000000"/>
          <w:sz w:val="24"/>
          <w:szCs w:val="24"/>
        </w:rPr>
        <w:t xml:space="preserve">Szkolenia </w:t>
      </w:r>
      <w:r w:rsidR="00B013B3" w:rsidRPr="00441B45">
        <w:rPr>
          <w:rFonts w:eastAsiaTheme="minorHAnsi" w:cs="Calibri"/>
          <w:color w:val="000000"/>
          <w:sz w:val="24"/>
          <w:szCs w:val="24"/>
        </w:rPr>
        <w:t xml:space="preserve">poprzez dostarczenie wiedzy i umiejętności 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mają na celu </w:t>
      </w:r>
      <w:r w:rsidRPr="00441B45">
        <w:rPr>
          <w:rFonts w:eastAsiaTheme="minorHAnsi" w:cs="Calibri"/>
          <w:color w:val="000000"/>
          <w:sz w:val="24"/>
          <w:szCs w:val="24"/>
          <w:u w:val="single"/>
        </w:rPr>
        <w:t>wzmocnienie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 umiejętności zarządzania, poprawę komunikacji</w:t>
      </w:r>
      <w:r w:rsidR="00B013B3" w:rsidRPr="00441B45">
        <w:rPr>
          <w:rFonts w:eastAsiaTheme="minorHAnsi" w:cs="Calibri"/>
          <w:color w:val="000000"/>
          <w:sz w:val="24"/>
          <w:szCs w:val="24"/>
        </w:rPr>
        <w:t xml:space="preserve"> </w:t>
      </w:r>
      <w:r w:rsidRPr="00441B45">
        <w:rPr>
          <w:rFonts w:asciiTheme="minorHAnsi" w:eastAsiaTheme="minorHAnsi" w:hAnsiTheme="minorHAnsi" w:cstheme="minorHAnsi"/>
          <w:color w:val="000000"/>
          <w:sz w:val="24"/>
          <w:szCs w:val="24"/>
        </w:rPr>
        <w:t>wewnętrznej oraz stworzenie środowiska opartego na równości, integracji i zaangażowaniu</w:t>
      </w:r>
      <w:r w:rsidR="00B013B3" w:rsidRPr="00441B4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441B45">
        <w:rPr>
          <w:rFonts w:eastAsiaTheme="minorHAnsi" w:cs="Calibri"/>
          <w:color w:val="000000"/>
          <w:sz w:val="24"/>
          <w:szCs w:val="24"/>
        </w:rPr>
        <w:t>pracowników</w:t>
      </w:r>
      <w:r w:rsidR="00E76C0D" w:rsidRPr="00441B45">
        <w:rPr>
          <w:rFonts w:eastAsiaTheme="minorHAnsi" w:cs="Calibri"/>
          <w:color w:val="000000"/>
          <w:sz w:val="24"/>
          <w:szCs w:val="24"/>
        </w:rPr>
        <w:t xml:space="preserve">, co </w:t>
      </w:r>
      <w:r w:rsidRPr="00441B45">
        <w:rPr>
          <w:rFonts w:eastAsiaTheme="minorHAnsi" w:cs="Calibri"/>
          <w:color w:val="000000"/>
          <w:sz w:val="24"/>
          <w:szCs w:val="24"/>
        </w:rPr>
        <w:t>wpły</w:t>
      </w:r>
      <w:r w:rsidR="00E76C0D" w:rsidRPr="00441B45">
        <w:rPr>
          <w:rFonts w:eastAsiaTheme="minorHAnsi" w:cs="Calibri"/>
          <w:color w:val="000000"/>
          <w:sz w:val="24"/>
          <w:szCs w:val="24"/>
        </w:rPr>
        <w:t>nie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 na budowanie kultury organizacyjnej, sprzyja</w:t>
      </w:r>
      <w:r w:rsidR="00E76C0D" w:rsidRPr="00441B45">
        <w:rPr>
          <w:rFonts w:eastAsiaTheme="minorHAnsi" w:cs="Calibri"/>
          <w:color w:val="000000"/>
          <w:sz w:val="24"/>
          <w:szCs w:val="24"/>
        </w:rPr>
        <w:t>jącej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 efektywności i zadowoleniu zespołu.</w:t>
      </w:r>
    </w:p>
    <w:p w14:paraId="2E507F59" w14:textId="77777777" w:rsidR="00E76C0D" w:rsidRPr="00441B45" w:rsidRDefault="00E76C0D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6DBAED77" w14:textId="48A99F49" w:rsidR="00972198" w:rsidRPr="00441B45" w:rsidRDefault="00972198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proofErr w:type="spellStart"/>
      <w:r w:rsidRPr="00441B45">
        <w:rPr>
          <w:rFonts w:eastAsiaTheme="minorHAnsi" w:cs="Calibri"/>
          <w:color w:val="000000"/>
          <w:sz w:val="24"/>
          <w:szCs w:val="24"/>
        </w:rPr>
        <w:t>Mobbing</w:t>
      </w:r>
      <w:proofErr w:type="spellEnd"/>
      <w:r w:rsidRPr="00441B45">
        <w:rPr>
          <w:rFonts w:eastAsiaTheme="minorHAnsi" w:cs="Calibri"/>
          <w:color w:val="000000"/>
          <w:sz w:val="24"/>
          <w:szCs w:val="24"/>
        </w:rPr>
        <w:t xml:space="preserve"> i dyskryminacja to jedno z najpoważniejszych zagrożeń spotykanych w wielu firmach.</w:t>
      </w:r>
    </w:p>
    <w:p w14:paraId="26EF3634" w14:textId="77777777" w:rsidR="00972198" w:rsidRPr="00441B45" w:rsidRDefault="00972198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r w:rsidRPr="00441B45">
        <w:rPr>
          <w:rFonts w:eastAsiaTheme="minorHAnsi" w:cs="Calibri"/>
          <w:color w:val="000000"/>
          <w:sz w:val="24"/>
          <w:szCs w:val="24"/>
        </w:rPr>
        <w:t xml:space="preserve">Kreowanie bezpiecznego i wspierającego środowiska pracy jest kluczową rolą pracodawców, sprzyja efektywności pracowników. </w:t>
      </w:r>
    </w:p>
    <w:p w14:paraId="45E6F74A" w14:textId="77777777" w:rsidR="00E76C0D" w:rsidRPr="00441B45" w:rsidRDefault="00E76C0D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242A4C56" w14:textId="24E6D0DA" w:rsidR="00972198" w:rsidRPr="00441B45" w:rsidRDefault="00972198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r w:rsidRPr="00441B45">
        <w:rPr>
          <w:rFonts w:eastAsiaTheme="minorHAnsi" w:cs="Calibri"/>
          <w:color w:val="000000"/>
          <w:sz w:val="24"/>
          <w:szCs w:val="24"/>
        </w:rPr>
        <w:t xml:space="preserve">Dialog społeczny stanowi bardzo ważną funkcję w zapobieganiu tym zjawiskom. Poprzez współpracę między pracodawcami, pracownikami i związkami zawodowymi możliwe jest wykształcenie umiejętności identyfikowania oraz reagowania na </w:t>
      </w:r>
      <w:proofErr w:type="spellStart"/>
      <w:r w:rsidRPr="00441B45">
        <w:rPr>
          <w:rFonts w:eastAsiaTheme="minorHAnsi" w:cs="Calibri"/>
          <w:color w:val="000000"/>
          <w:sz w:val="24"/>
          <w:szCs w:val="24"/>
        </w:rPr>
        <w:t>mobbing</w:t>
      </w:r>
      <w:proofErr w:type="spellEnd"/>
      <w:r w:rsidRPr="00441B45">
        <w:rPr>
          <w:rFonts w:eastAsiaTheme="minorHAnsi" w:cs="Calibri"/>
          <w:color w:val="000000"/>
          <w:sz w:val="24"/>
          <w:szCs w:val="24"/>
        </w:rPr>
        <w:t xml:space="preserve"> i dyskryminację na każdym szczeblu organizacyjnym, co przyczynia się do budowania kultur organizacyjnych opartych na szacunku i równości.</w:t>
      </w:r>
    </w:p>
    <w:p w14:paraId="58DA6442" w14:textId="30FE25E6" w:rsidR="00972198" w:rsidRPr="00441B45" w:rsidRDefault="00972198" w:rsidP="0097219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47F2A6A2" w14:textId="77777777" w:rsidR="00972198" w:rsidRPr="00441B45" w:rsidRDefault="00972198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671F6436" w14:textId="27FDDC65" w:rsidR="00D414F8" w:rsidRPr="00441B45" w:rsidRDefault="00972198" w:rsidP="00972198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r w:rsidRPr="00441B45">
        <w:rPr>
          <w:rFonts w:eastAsiaTheme="minorHAnsi" w:cs="Calibri"/>
          <w:color w:val="000000"/>
          <w:sz w:val="24"/>
          <w:szCs w:val="24"/>
        </w:rPr>
        <w:t xml:space="preserve">Priorytet </w:t>
      </w:r>
      <w:r w:rsidR="00441B45">
        <w:rPr>
          <w:rFonts w:eastAsiaTheme="minorHAnsi" w:cs="Calibri"/>
          <w:color w:val="000000"/>
          <w:sz w:val="24"/>
          <w:szCs w:val="24"/>
        </w:rPr>
        <w:t>4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 zachęca do tworzenia i działania rad pracowniczych – na poziomie </w:t>
      </w:r>
      <w:r w:rsidR="00441B45">
        <w:rPr>
          <w:rFonts w:eastAsiaTheme="minorHAnsi" w:cs="Calibri"/>
          <w:color w:val="000000"/>
          <w:sz w:val="24"/>
          <w:szCs w:val="24"/>
        </w:rPr>
        <w:t>UE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 i poszczególnych krajów UE. Ma pomóc znaleźć odpowiedź na pytanie jak promować reprezentację pracowniczą w postaci rad pracowniczych w Polsce. W obliczu wymogu prawnego (u</w:t>
      </w:r>
      <w:r w:rsidRPr="00441B45">
        <w:rPr>
          <w:rFonts w:eastAsiaTheme="minorHAnsi" w:cs="Calibri"/>
          <w:color w:val="2B2B2B"/>
          <w:sz w:val="24"/>
          <w:szCs w:val="24"/>
        </w:rPr>
        <w:t>stawa z dn</w:t>
      </w:r>
      <w:r w:rsidR="00441B45">
        <w:rPr>
          <w:rFonts w:eastAsiaTheme="minorHAnsi" w:cs="Calibri"/>
          <w:color w:val="2B2B2B"/>
          <w:sz w:val="24"/>
          <w:szCs w:val="24"/>
        </w:rPr>
        <w:t>.</w:t>
      </w:r>
      <w:r w:rsidRPr="00441B45">
        <w:rPr>
          <w:rFonts w:eastAsiaTheme="minorHAnsi" w:cs="Calibri"/>
          <w:color w:val="2B2B2B"/>
          <w:sz w:val="24"/>
          <w:szCs w:val="24"/>
        </w:rPr>
        <w:t xml:space="preserve"> 7 kwietnia 2006 r</w:t>
      </w:r>
      <w:r w:rsidRPr="00441B45">
        <w:rPr>
          <w:rFonts w:eastAsiaTheme="minorHAnsi" w:cs="Calibri"/>
          <w:i/>
          <w:iCs/>
          <w:color w:val="2B2B2B"/>
          <w:sz w:val="24"/>
          <w:szCs w:val="24"/>
        </w:rPr>
        <w:t xml:space="preserve">. o informowaniu pracowników i przeprowadzaniu z nimi konsultacji </w:t>
      </w:r>
      <w:r w:rsidRPr="00441B45">
        <w:rPr>
          <w:rFonts w:eastAsiaTheme="minorHAnsi" w:cs="Calibri"/>
          <w:color w:val="2B2B2B"/>
          <w:sz w:val="24"/>
          <w:szCs w:val="24"/>
        </w:rPr>
        <w:t xml:space="preserve">(Dz.U. nr 79, poz. 550) </w:t>
      </w:r>
      <w:r w:rsidRPr="00441B45">
        <w:rPr>
          <w:rFonts w:eastAsiaTheme="minorHAnsi" w:cs="Calibri"/>
          <w:color w:val="000000"/>
          <w:sz w:val="24"/>
          <w:szCs w:val="24"/>
        </w:rPr>
        <w:t>powołania Rady Pracowników przez pracodawców zatrudniających co najmniej 50 pracowników lub na wniosek co najmniej 10% załogi, staje się jasne, jak kluczowe jest prawidłowe funkcjonowanie tych organów.</w:t>
      </w:r>
      <w:r w:rsidR="00211554" w:rsidRPr="00441B45">
        <w:rPr>
          <w:rFonts w:eastAsiaTheme="minorHAnsi" w:cs="Calibri"/>
          <w:color w:val="000000"/>
          <w:sz w:val="24"/>
          <w:szCs w:val="24"/>
        </w:rPr>
        <w:t xml:space="preserve"> </w:t>
      </w:r>
      <w:r w:rsidRPr="00441B45">
        <w:rPr>
          <w:rFonts w:eastAsiaTheme="minorHAnsi" w:cs="Calibri"/>
          <w:color w:val="000000"/>
          <w:sz w:val="24"/>
          <w:szCs w:val="24"/>
        </w:rPr>
        <w:t>Rady Pracowników pełnią istotną rolę w zapewnianiu płynności komunikacji pomiędzy</w:t>
      </w:r>
      <w:r w:rsidR="00211554" w:rsidRPr="00441B45">
        <w:rPr>
          <w:rFonts w:eastAsiaTheme="minorHAnsi" w:cs="Calibri"/>
          <w:color w:val="000000"/>
          <w:sz w:val="24"/>
          <w:szCs w:val="24"/>
        </w:rPr>
        <w:t xml:space="preserve"> </w:t>
      </w:r>
      <w:r w:rsidRPr="00441B45">
        <w:rPr>
          <w:rFonts w:eastAsiaTheme="minorHAnsi" w:cs="Calibri"/>
          <w:color w:val="000000"/>
          <w:sz w:val="24"/>
          <w:szCs w:val="24"/>
        </w:rPr>
        <w:t>pracownikami a pracodawcą, szczególnie w przypadkach, gdzie związki zawodowe nie są</w:t>
      </w:r>
      <w:r w:rsidR="00211554" w:rsidRPr="00441B45">
        <w:rPr>
          <w:rFonts w:eastAsiaTheme="minorHAnsi" w:cs="Calibri"/>
          <w:color w:val="000000"/>
          <w:sz w:val="24"/>
          <w:szCs w:val="24"/>
        </w:rPr>
        <w:t xml:space="preserve"> </w:t>
      </w:r>
      <w:r w:rsidRPr="00441B45">
        <w:rPr>
          <w:rFonts w:eastAsiaTheme="minorHAnsi" w:cs="Calibri"/>
          <w:color w:val="000000"/>
          <w:sz w:val="24"/>
          <w:szCs w:val="24"/>
        </w:rPr>
        <w:t xml:space="preserve">obecne. </w:t>
      </w:r>
    </w:p>
    <w:p w14:paraId="60F7781E" w14:textId="77777777" w:rsidR="00575B58" w:rsidRDefault="00575B58" w:rsidP="00EE0C12">
      <w:pPr>
        <w:spacing w:after="0"/>
        <w:rPr>
          <w:b/>
          <w:bCs/>
        </w:rPr>
      </w:pPr>
    </w:p>
    <w:sectPr w:rsidR="00575B58" w:rsidSect="00E76C0D">
      <w:headerReference w:type="default" r:id="rId8"/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A0EC" w14:textId="77777777" w:rsidR="004C69A5" w:rsidRDefault="004C69A5" w:rsidP="00E7138A">
      <w:pPr>
        <w:spacing w:after="0" w:line="240" w:lineRule="auto"/>
      </w:pPr>
      <w:r>
        <w:separator/>
      </w:r>
    </w:p>
  </w:endnote>
  <w:endnote w:type="continuationSeparator" w:id="0">
    <w:p w14:paraId="06C735D5" w14:textId="77777777" w:rsidR="004C69A5" w:rsidRDefault="004C69A5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0617" w14:textId="77777777" w:rsidR="004C69A5" w:rsidRDefault="004C69A5" w:rsidP="00E7138A">
      <w:pPr>
        <w:spacing w:after="0" w:line="240" w:lineRule="auto"/>
      </w:pPr>
      <w:r>
        <w:separator/>
      </w:r>
    </w:p>
  </w:footnote>
  <w:footnote w:type="continuationSeparator" w:id="0">
    <w:p w14:paraId="729314D8" w14:textId="77777777" w:rsidR="004C69A5" w:rsidRDefault="004C69A5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14E9236E" w:rsidR="00E7138A" w:rsidRPr="00575B58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575B58">
      <w:rPr>
        <w:rFonts w:ascii="Calibri" w:hAnsi="Calibri" w:cs="Calibri"/>
        <w:b/>
        <w:bCs/>
      </w:rPr>
      <w:t xml:space="preserve">Załącznik 6 priorytet </w:t>
    </w:r>
    <w:r w:rsidR="00FD233D">
      <w:rPr>
        <w:rFonts w:ascii="Calibri" w:hAnsi="Calibri" w:cs="Calibri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E5D"/>
    <w:multiLevelType w:val="hybridMultilevel"/>
    <w:tmpl w:val="75E2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2AD"/>
    <w:multiLevelType w:val="hybridMultilevel"/>
    <w:tmpl w:val="08366A56"/>
    <w:lvl w:ilvl="0" w:tplc="569C3B5E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593BF3"/>
    <w:multiLevelType w:val="hybridMultilevel"/>
    <w:tmpl w:val="39CEE512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1E7D"/>
    <w:multiLevelType w:val="hybridMultilevel"/>
    <w:tmpl w:val="31167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560"/>
    <w:multiLevelType w:val="hybridMultilevel"/>
    <w:tmpl w:val="F8AC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9365D3B"/>
    <w:multiLevelType w:val="hybridMultilevel"/>
    <w:tmpl w:val="CC9A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5F19"/>
    <w:multiLevelType w:val="hybridMultilevel"/>
    <w:tmpl w:val="D3BEB52E"/>
    <w:lvl w:ilvl="0" w:tplc="81AACA0C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F6ED9"/>
    <w:multiLevelType w:val="hybridMultilevel"/>
    <w:tmpl w:val="39EEABD0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D411F"/>
    <w:multiLevelType w:val="hybridMultilevel"/>
    <w:tmpl w:val="EEF604B6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B3151"/>
    <w:multiLevelType w:val="hybridMultilevel"/>
    <w:tmpl w:val="4618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E600B"/>
    <w:multiLevelType w:val="hybridMultilevel"/>
    <w:tmpl w:val="B1C43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A231B"/>
    <w:multiLevelType w:val="hybridMultilevel"/>
    <w:tmpl w:val="CB2E3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8"/>
  </w:num>
  <w:num w:numId="2" w16cid:durableId="794104348">
    <w:abstractNumId w:val="4"/>
  </w:num>
  <w:num w:numId="3" w16cid:durableId="1002969321">
    <w:abstractNumId w:val="11"/>
  </w:num>
  <w:num w:numId="4" w16cid:durableId="1499615715">
    <w:abstractNumId w:val="8"/>
  </w:num>
  <w:num w:numId="5" w16cid:durableId="1710957676">
    <w:abstractNumId w:val="16"/>
  </w:num>
  <w:num w:numId="6" w16cid:durableId="1840270337">
    <w:abstractNumId w:val="0"/>
  </w:num>
  <w:num w:numId="7" w16cid:durableId="1627733733">
    <w:abstractNumId w:val="5"/>
  </w:num>
  <w:num w:numId="8" w16cid:durableId="498009608">
    <w:abstractNumId w:val="1"/>
  </w:num>
  <w:num w:numId="9" w16cid:durableId="1580142188">
    <w:abstractNumId w:val="17"/>
  </w:num>
  <w:num w:numId="10" w16cid:durableId="732704243">
    <w:abstractNumId w:val="3"/>
  </w:num>
  <w:num w:numId="11" w16cid:durableId="1326473700">
    <w:abstractNumId w:val="10"/>
  </w:num>
  <w:num w:numId="12" w16cid:durableId="1338381782">
    <w:abstractNumId w:val="13"/>
  </w:num>
  <w:num w:numId="13" w16cid:durableId="1065101583">
    <w:abstractNumId w:val="12"/>
  </w:num>
  <w:num w:numId="14" w16cid:durableId="246771774">
    <w:abstractNumId w:val="9"/>
  </w:num>
  <w:num w:numId="15" w16cid:durableId="1864317222">
    <w:abstractNumId w:val="6"/>
  </w:num>
  <w:num w:numId="16" w16cid:durableId="368115992">
    <w:abstractNumId w:val="7"/>
  </w:num>
  <w:num w:numId="17" w16cid:durableId="1035691320">
    <w:abstractNumId w:val="15"/>
  </w:num>
  <w:num w:numId="18" w16cid:durableId="850266428">
    <w:abstractNumId w:val="14"/>
  </w:num>
  <w:num w:numId="19" w16cid:durableId="201761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1A385D"/>
    <w:rsid w:val="001F1EB6"/>
    <w:rsid w:val="00200A32"/>
    <w:rsid w:val="002044B2"/>
    <w:rsid w:val="00211554"/>
    <w:rsid w:val="00244528"/>
    <w:rsid w:val="002D66B7"/>
    <w:rsid w:val="002F5327"/>
    <w:rsid w:val="0034633F"/>
    <w:rsid w:val="00377D6F"/>
    <w:rsid w:val="00396936"/>
    <w:rsid w:val="00432968"/>
    <w:rsid w:val="00441B45"/>
    <w:rsid w:val="004C64D0"/>
    <w:rsid w:val="004C69A5"/>
    <w:rsid w:val="004E6A50"/>
    <w:rsid w:val="00502429"/>
    <w:rsid w:val="0052270E"/>
    <w:rsid w:val="00542555"/>
    <w:rsid w:val="00560EC4"/>
    <w:rsid w:val="00575B58"/>
    <w:rsid w:val="005A5BB0"/>
    <w:rsid w:val="005D482F"/>
    <w:rsid w:val="005F6EA8"/>
    <w:rsid w:val="0063366D"/>
    <w:rsid w:val="006568B9"/>
    <w:rsid w:val="00666265"/>
    <w:rsid w:val="006B63DB"/>
    <w:rsid w:val="006C2953"/>
    <w:rsid w:val="008F204E"/>
    <w:rsid w:val="008F4545"/>
    <w:rsid w:val="00972198"/>
    <w:rsid w:val="009E5BD9"/>
    <w:rsid w:val="00A02B5A"/>
    <w:rsid w:val="00A70891"/>
    <w:rsid w:val="00AD03DC"/>
    <w:rsid w:val="00B013B3"/>
    <w:rsid w:val="00B664F8"/>
    <w:rsid w:val="00C155EE"/>
    <w:rsid w:val="00C170F1"/>
    <w:rsid w:val="00C82259"/>
    <w:rsid w:val="00C93FA5"/>
    <w:rsid w:val="00CA3076"/>
    <w:rsid w:val="00CA403A"/>
    <w:rsid w:val="00CB09EF"/>
    <w:rsid w:val="00CE1B76"/>
    <w:rsid w:val="00CF0E05"/>
    <w:rsid w:val="00D229B3"/>
    <w:rsid w:val="00D31300"/>
    <w:rsid w:val="00D414F8"/>
    <w:rsid w:val="00D70352"/>
    <w:rsid w:val="00D91BDD"/>
    <w:rsid w:val="00D960DA"/>
    <w:rsid w:val="00DB61AE"/>
    <w:rsid w:val="00DC1959"/>
    <w:rsid w:val="00DD1CC3"/>
    <w:rsid w:val="00E3271B"/>
    <w:rsid w:val="00E47495"/>
    <w:rsid w:val="00E7138A"/>
    <w:rsid w:val="00E727D5"/>
    <w:rsid w:val="00E76C0D"/>
    <w:rsid w:val="00EE0C12"/>
    <w:rsid w:val="00F10BFA"/>
    <w:rsid w:val="00F534D9"/>
    <w:rsid w:val="00FB201D"/>
    <w:rsid w:val="00FD233D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39693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customStyle="1" w:styleId="Default">
    <w:name w:val="Default"/>
    <w:rsid w:val="005F6E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E1B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CD91-1770-42CB-A438-14C7E6FF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23</cp:revision>
  <cp:lastPrinted>2023-01-13T12:02:00Z</cp:lastPrinted>
  <dcterms:created xsi:type="dcterms:W3CDTF">2021-02-25T09:19:00Z</dcterms:created>
  <dcterms:modified xsi:type="dcterms:W3CDTF">2025-01-27T11:33:00Z</dcterms:modified>
</cp:coreProperties>
</file>